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9698" w14:textId="218414E0" w:rsidR="00540B20" w:rsidRDefault="00491D84" w:rsidP="00491D84">
      <w:pPr>
        <w:tabs>
          <w:tab w:val="left" w:pos="851"/>
        </w:tabs>
        <w:jc w:val="center"/>
        <w:rPr>
          <w:rFonts w:ascii="Arial" w:hAnsi="Arial" w:cs="Arial"/>
          <w:b/>
          <w:bCs/>
          <w:sz w:val="28"/>
          <w:szCs w:val="28"/>
        </w:rPr>
      </w:pPr>
      <w:r w:rsidRPr="00491D84">
        <w:rPr>
          <w:rFonts w:ascii="Arial" w:hAnsi="Arial" w:cs="Arial"/>
          <w:b/>
          <w:bCs/>
          <w:sz w:val="28"/>
          <w:szCs w:val="28"/>
        </w:rPr>
        <w:t>Leega contrata 2</w:t>
      </w:r>
      <w:r w:rsidR="00E06E96">
        <w:rPr>
          <w:rFonts w:ascii="Arial" w:hAnsi="Arial" w:cs="Arial"/>
          <w:b/>
          <w:bCs/>
          <w:sz w:val="28"/>
          <w:szCs w:val="28"/>
        </w:rPr>
        <w:t>7</w:t>
      </w:r>
      <w:r w:rsidRPr="00491D84">
        <w:rPr>
          <w:rFonts w:ascii="Arial" w:hAnsi="Arial" w:cs="Arial"/>
          <w:b/>
          <w:bCs/>
          <w:sz w:val="28"/>
          <w:szCs w:val="28"/>
        </w:rPr>
        <w:t xml:space="preserve"> trainees e anuncia capacitação em IA para </w:t>
      </w:r>
      <w:r w:rsidR="003D3DC6">
        <w:rPr>
          <w:rFonts w:ascii="Arial" w:hAnsi="Arial" w:cs="Arial"/>
          <w:b/>
          <w:bCs/>
          <w:sz w:val="28"/>
          <w:szCs w:val="28"/>
        </w:rPr>
        <w:t xml:space="preserve">seus </w:t>
      </w:r>
      <w:r w:rsidRPr="00491D84">
        <w:rPr>
          <w:rFonts w:ascii="Arial" w:hAnsi="Arial" w:cs="Arial"/>
          <w:b/>
          <w:bCs/>
          <w:sz w:val="28"/>
          <w:szCs w:val="28"/>
        </w:rPr>
        <w:t>colaboradores</w:t>
      </w:r>
    </w:p>
    <w:p w14:paraId="7A4839D4" w14:textId="1A4D0D40" w:rsidR="003D3DC6" w:rsidRDefault="003D3DC6" w:rsidP="00491D84">
      <w:pPr>
        <w:tabs>
          <w:tab w:val="left" w:pos="851"/>
        </w:tabs>
        <w:jc w:val="center"/>
        <w:rPr>
          <w:rFonts w:ascii="Arial" w:hAnsi="Arial" w:cs="Arial"/>
          <w:sz w:val="24"/>
          <w:szCs w:val="24"/>
        </w:rPr>
      </w:pPr>
    </w:p>
    <w:p w14:paraId="25387F9F" w14:textId="697E9A2F" w:rsidR="00491D84" w:rsidRDefault="00491D84" w:rsidP="00491D84">
      <w:pPr>
        <w:tabs>
          <w:tab w:val="left" w:pos="851"/>
        </w:tabs>
        <w:jc w:val="center"/>
        <w:rPr>
          <w:rFonts w:ascii="Arial" w:hAnsi="Arial" w:cs="Arial"/>
          <w:i/>
          <w:iCs/>
          <w:sz w:val="24"/>
          <w:szCs w:val="24"/>
        </w:rPr>
      </w:pPr>
      <w:r w:rsidRPr="00491D84">
        <w:rPr>
          <w:rFonts w:ascii="Arial" w:hAnsi="Arial" w:cs="Arial"/>
          <w:i/>
          <w:iCs/>
          <w:sz w:val="24"/>
          <w:szCs w:val="24"/>
        </w:rPr>
        <w:t xml:space="preserve">Programa </w:t>
      </w:r>
      <w:r>
        <w:rPr>
          <w:rFonts w:ascii="Arial" w:hAnsi="Arial" w:cs="Arial"/>
          <w:i/>
          <w:iCs/>
          <w:sz w:val="24"/>
          <w:szCs w:val="24"/>
        </w:rPr>
        <w:t xml:space="preserve">de Trainees, </w:t>
      </w:r>
      <w:r w:rsidRPr="00491D84">
        <w:rPr>
          <w:rFonts w:ascii="Arial" w:hAnsi="Arial" w:cs="Arial"/>
          <w:i/>
          <w:iCs/>
          <w:sz w:val="24"/>
          <w:szCs w:val="24"/>
        </w:rPr>
        <w:t>pioneiro de formação em dados e aplicações</w:t>
      </w:r>
      <w:r>
        <w:rPr>
          <w:rFonts w:ascii="Arial" w:hAnsi="Arial" w:cs="Arial"/>
          <w:i/>
          <w:iCs/>
          <w:sz w:val="24"/>
          <w:szCs w:val="24"/>
        </w:rPr>
        <w:t>,</w:t>
      </w:r>
      <w:r w:rsidRPr="00491D84">
        <w:rPr>
          <w:rFonts w:ascii="Arial" w:hAnsi="Arial" w:cs="Arial"/>
          <w:i/>
          <w:iCs/>
          <w:sz w:val="24"/>
          <w:szCs w:val="24"/>
        </w:rPr>
        <w:t xml:space="preserve"> </w:t>
      </w:r>
      <w:r w:rsidR="009B3857">
        <w:rPr>
          <w:rFonts w:ascii="Arial" w:hAnsi="Arial" w:cs="Arial"/>
          <w:i/>
          <w:iCs/>
          <w:sz w:val="24"/>
          <w:szCs w:val="24"/>
        </w:rPr>
        <w:t>alinhado ao posicionamento “Human Powered, AI Amplified”</w:t>
      </w:r>
      <w:r w:rsidR="00DD5C20">
        <w:rPr>
          <w:rFonts w:ascii="Arial" w:hAnsi="Arial" w:cs="Arial"/>
          <w:i/>
          <w:iCs/>
          <w:sz w:val="24"/>
          <w:szCs w:val="24"/>
        </w:rPr>
        <w:t>,</w:t>
      </w:r>
      <w:r w:rsidR="009B3857">
        <w:rPr>
          <w:rFonts w:ascii="Arial" w:hAnsi="Arial" w:cs="Arial"/>
          <w:i/>
          <w:iCs/>
          <w:sz w:val="24"/>
          <w:szCs w:val="24"/>
        </w:rPr>
        <w:t xml:space="preserve"> </w:t>
      </w:r>
      <w:r w:rsidRPr="00491D84">
        <w:rPr>
          <w:rFonts w:ascii="Arial" w:hAnsi="Arial" w:cs="Arial"/>
          <w:i/>
          <w:iCs/>
          <w:sz w:val="24"/>
          <w:szCs w:val="24"/>
        </w:rPr>
        <w:t>expande escopo e prepara talentos e equipes para atender clientes com soluções baseadas em inteligência artificial</w:t>
      </w:r>
    </w:p>
    <w:p w14:paraId="7D235A50" w14:textId="77777777" w:rsidR="00AE209B" w:rsidRDefault="00AE209B" w:rsidP="00491D84">
      <w:pPr>
        <w:tabs>
          <w:tab w:val="left" w:pos="851"/>
        </w:tabs>
        <w:jc w:val="center"/>
        <w:rPr>
          <w:rFonts w:ascii="Arial" w:hAnsi="Arial" w:cs="Arial"/>
          <w:i/>
          <w:iCs/>
          <w:sz w:val="24"/>
          <w:szCs w:val="24"/>
        </w:rPr>
      </w:pPr>
    </w:p>
    <w:p w14:paraId="275747C3" w14:textId="733B3A61" w:rsidR="00AE209B" w:rsidRDefault="00AE209B" w:rsidP="00491D84">
      <w:pPr>
        <w:tabs>
          <w:tab w:val="left" w:pos="851"/>
        </w:tabs>
        <w:jc w:val="center"/>
        <w:rPr>
          <w:rFonts w:ascii="Arial" w:hAnsi="Arial" w:cs="Arial"/>
          <w:i/>
          <w:iCs/>
          <w:sz w:val="24"/>
          <w:szCs w:val="24"/>
        </w:rPr>
      </w:pPr>
      <w:r>
        <w:rPr>
          <w:rFonts w:ascii="Arial" w:hAnsi="Arial" w:cs="Arial"/>
          <w:i/>
          <w:iCs/>
          <w:noProof/>
          <w:sz w:val="24"/>
          <w:szCs w:val="24"/>
        </w:rPr>
        <w:drawing>
          <wp:inline distT="0" distB="0" distL="0" distR="0" wp14:anchorId="73D26476" wp14:editId="5BE5579F">
            <wp:extent cx="5558318" cy="2910840"/>
            <wp:effectExtent l="0" t="0" r="4445" b="3810"/>
            <wp:docPr id="268092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0293" cy="2911874"/>
                    </a:xfrm>
                    <a:prstGeom prst="rect">
                      <a:avLst/>
                    </a:prstGeom>
                    <a:noFill/>
                    <a:ln>
                      <a:noFill/>
                    </a:ln>
                  </pic:spPr>
                </pic:pic>
              </a:graphicData>
            </a:graphic>
          </wp:inline>
        </w:drawing>
      </w:r>
    </w:p>
    <w:p w14:paraId="675F8505" w14:textId="0245467F" w:rsidR="00540B20" w:rsidRPr="00AE209B" w:rsidRDefault="00AE209B" w:rsidP="00AE209B">
      <w:pPr>
        <w:tabs>
          <w:tab w:val="left" w:pos="851"/>
        </w:tabs>
        <w:jc w:val="center"/>
        <w:rPr>
          <w:rFonts w:ascii="Arial" w:hAnsi="Arial" w:cs="Arial"/>
          <w:i/>
          <w:iCs/>
          <w:sz w:val="20"/>
          <w:szCs w:val="20"/>
        </w:rPr>
      </w:pPr>
      <w:r w:rsidRPr="00AE209B">
        <w:rPr>
          <w:rFonts w:ascii="Arial" w:hAnsi="Arial" w:cs="Arial"/>
          <w:i/>
          <w:iCs/>
          <w:sz w:val="20"/>
          <w:szCs w:val="20"/>
        </w:rPr>
        <w:t>Programa de Trainees 2026</w:t>
      </w:r>
    </w:p>
    <w:p w14:paraId="534B5487" w14:textId="0B02D655" w:rsidR="00AE209B" w:rsidRDefault="00AE209B" w:rsidP="00AE209B">
      <w:pPr>
        <w:tabs>
          <w:tab w:val="left" w:pos="851"/>
        </w:tabs>
        <w:jc w:val="center"/>
        <w:rPr>
          <w:rFonts w:ascii="Arial" w:hAnsi="Arial" w:cs="Arial"/>
          <w:i/>
          <w:iCs/>
          <w:sz w:val="20"/>
          <w:szCs w:val="20"/>
        </w:rPr>
      </w:pPr>
      <w:r w:rsidRPr="00AE209B">
        <w:rPr>
          <w:rFonts w:ascii="Arial" w:hAnsi="Arial" w:cs="Arial"/>
          <w:i/>
          <w:iCs/>
          <w:sz w:val="20"/>
          <w:szCs w:val="20"/>
        </w:rPr>
        <w:t>Imagem / divulgação: Leega</w:t>
      </w:r>
    </w:p>
    <w:p w14:paraId="52CC9EC0" w14:textId="77777777" w:rsidR="00AE209B" w:rsidRPr="00AE209B" w:rsidRDefault="00AE209B" w:rsidP="00AE209B">
      <w:pPr>
        <w:tabs>
          <w:tab w:val="left" w:pos="851"/>
        </w:tabs>
        <w:ind w:firstLine="851"/>
        <w:jc w:val="center"/>
        <w:rPr>
          <w:rFonts w:ascii="Arial" w:hAnsi="Arial" w:cs="Arial"/>
          <w:i/>
          <w:iCs/>
          <w:sz w:val="20"/>
          <w:szCs w:val="20"/>
        </w:rPr>
      </w:pPr>
    </w:p>
    <w:p w14:paraId="526B2291" w14:textId="1A41AEF5" w:rsidR="00491D84" w:rsidRDefault="00540B20" w:rsidP="00491D84">
      <w:pPr>
        <w:ind w:firstLine="708"/>
        <w:jc w:val="both"/>
        <w:rPr>
          <w:rFonts w:ascii="Arial" w:hAnsi="Arial" w:cs="Arial"/>
          <w:sz w:val="24"/>
          <w:szCs w:val="24"/>
        </w:rPr>
      </w:pPr>
      <w:r w:rsidRPr="00540B20">
        <w:rPr>
          <w:rFonts w:ascii="Arial" w:hAnsi="Arial" w:cs="Arial"/>
          <w:b/>
          <w:bCs/>
          <w:sz w:val="24"/>
          <w:szCs w:val="24"/>
        </w:rPr>
        <w:t xml:space="preserve">São Paulo, </w:t>
      </w:r>
      <w:r w:rsidR="00225196">
        <w:rPr>
          <w:rFonts w:ascii="Arial" w:hAnsi="Arial" w:cs="Arial"/>
          <w:b/>
          <w:bCs/>
          <w:sz w:val="24"/>
          <w:szCs w:val="24"/>
        </w:rPr>
        <w:t>26</w:t>
      </w:r>
      <w:r w:rsidRPr="00540B20">
        <w:rPr>
          <w:rFonts w:ascii="Arial" w:hAnsi="Arial" w:cs="Arial"/>
          <w:b/>
          <w:bCs/>
          <w:sz w:val="24"/>
          <w:szCs w:val="24"/>
        </w:rPr>
        <w:t xml:space="preserve"> de </w:t>
      </w:r>
      <w:r w:rsidR="00AE209B">
        <w:rPr>
          <w:rFonts w:ascii="Arial" w:hAnsi="Arial" w:cs="Arial"/>
          <w:b/>
          <w:bCs/>
          <w:sz w:val="24"/>
          <w:szCs w:val="24"/>
        </w:rPr>
        <w:t>junho</w:t>
      </w:r>
      <w:r w:rsidR="00491D84">
        <w:rPr>
          <w:rFonts w:ascii="Arial" w:hAnsi="Arial" w:cs="Arial"/>
          <w:b/>
          <w:bCs/>
          <w:sz w:val="24"/>
          <w:szCs w:val="24"/>
        </w:rPr>
        <w:t xml:space="preserve"> </w:t>
      </w:r>
      <w:r w:rsidRPr="00540B20">
        <w:rPr>
          <w:rFonts w:ascii="Arial" w:hAnsi="Arial" w:cs="Arial"/>
          <w:b/>
          <w:bCs/>
          <w:sz w:val="24"/>
          <w:szCs w:val="24"/>
        </w:rPr>
        <w:t>de 2026</w:t>
      </w:r>
      <w:r w:rsidRPr="00540B20">
        <w:rPr>
          <w:rFonts w:ascii="Arial" w:hAnsi="Arial" w:cs="Arial"/>
          <w:sz w:val="24"/>
          <w:szCs w:val="24"/>
        </w:rPr>
        <w:t xml:space="preserve"> – A Leega, consultoria brasileira com mais de 20 anos de atuação em transformação digital, </w:t>
      </w:r>
      <w:r w:rsidR="003D3DC6">
        <w:rPr>
          <w:rFonts w:ascii="Arial" w:hAnsi="Arial" w:cs="Arial"/>
          <w:sz w:val="24"/>
          <w:szCs w:val="24"/>
        </w:rPr>
        <w:t>IA</w:t>
      </w:r>
      <w:r w:rsidRPr="00540B20">
        <w:rPr>
          <w:rFonts w:ascii="Arial" w:hAnsi="Arial" w:cs="Arial"/>
          <w:sz w:val="24"/>
          <w:szCs w:val="24"/>
        </w:rPr>
        <w:t>, data analytics, cloud e aplicações,</w:t>
      </w:r>
      <w:r w:rsidR="00491D84" w:rsidRPr="00491D84">
        <w:rPr>
          <w:rFonts w:ascii="Arial" w:hAnsi="Arial" w:cs="Arial"/>
          <w:sz w:val="24"/>
          <w:szCs w:val="24"/>
        </w:rPr>
        <w:t xml:space="preserve"> anuncia a contratação de </w:t>
      </w:r>
      <w:r w:rsidR="00E06E96">
        <w:rPr>
          <w:rFonts w:ascii="Arial" w:hAnsi="Arial" w:cs="Arial"/>
          <w:sz w:val="24"/>
          <w:szCs w:val="24"/>
        </w:rPr>
        <w:t>27</w:t>
      </w:r>
      <w:r w:rsidR="00491D84" w:rsidRPr="00491D84">
        <w:rPr>
          <w:rFonts w:ascii="Arial" w:hAnsi="Arial" w:cs="Arial"/>
          <w:sz w:val="24"/>
          <w:szCs w:val="24"/>
        </w:rPr>
        <w:t xml:space="preserve"> trainees em 2026, sendo 15 </w:t>
      </w:r>
      <w:r w:rsidR="00491D84">
        <w:rPr>
          <w:rFonts w:ascii="Arial" w:hAnsi="Arial" w:cs="Arial"/>
          <w:sz w:val="24"/>
          <w:szCs w:val="24"/>
        </w:rPr>
        <w:t>formados na área</w:t>
      </w:r>
      <w:r w:rsidR="00491D84" w:rsidRPr="00491D84">
        <w:rPr>
          <w:rFonts w:ascii="Arial" w:hAnsi="Arial" w:cs="Arial"/>
          <w:sz w:val="24"/>
          <w:szCs w:val="24"/>
        </w:rPr>
        <w:t xml:space="preserve"> de dados e 1</w:t>
      </w:r>
      <w:r w:rsidR="00E06E96">
        <w:rPr>
          <w:rFonts w:ascii="Arial" w:hAnsi="Arial" w:cs="Arial"/>
          <w:sz w:val="24"/>
          <w:szCs w:val="24"/>
        </w:rPr>
        <w:t>2</w:t>
      </w:r>
      <w:r w:rsidR="00491D84" w:rsidRPr="00491D84">
        <w:rPr>
          <w:rFonts w:ascii="Arial" w:hAnsi="Arial" w:cs="Arial"/>
          <w:sz w:val="24"/>
          <w:szCs w:val="24"/>
        </w:rPr>
        <w:t xml:space="preserve"> </w:t>
      </w:r>
      <w:r w:rsidR="0074175F">
        <w:rPr>
          <w:rFonts w:ascii="Arial" w:hAnsi="Arial" w:cs="Arial"/>
          <w:sz w:val="24"/>
          <w:szCs w:val="24"/>
        </w:rPr>
        <w:t>para</w:t>
      </w:r>
      <w:r w:rsidR="00491D84" w:rsidRPr="00491D84">
        <w:rPr>
          <w:rFonts w:ascii="Arial" w:hAnsi="Arial" w:cs="Arial"/>
          <w:sz w:val="24"/>
          <w:szCs w:val="24"/>
        </w:rPr>
        <w:t xml:space="preserve"> </w:t>
      </w:r>
      <w:r w:rsidR="000422BC">
        <w:rPr>
          <w:rFonts w:ascii="Arial" w:hAnsi="Arial" w:cs="Arial"/>
          <w:sz w:val="24"/>
          <w:szCs w:val="24"/>
        </w:rPr>
        <w:t xml:space="preserve">desenvolvimento de </w:t>
      </w:r>
      <w:r w:rsidR="00491D84" w:rsidRPr="00491D84">
        <w:rPr>
          <w:rFonts w:ascii="Arial" w:hAnsi="Arial" w:cs="Arial"/>
          <w:sz w:val="24"/>
          <w:szCs w:val="24"/>
        </w:rPr>
        <w:t xml:space="preserve">aplicações. </w:t>
      </w:r>
      <w:r w:rsidR="009B3857">
        <w:rPr>
          <w:rFonts w:ascii="Arial" w:hAnsi="Arial" w:cs="Arial"/>
          <w:sz w:val="24"/>
          <w:szCs w:val="24"/>
        </w:rPr>
        <w:t>Reforçando seu compromisso de investir em capital humano como diferencial, t</w:t>
      </w:r>
      <w:r w:rsidR="00491D84" w:rsidRPr="00491D84">
        <w:rPr>
          <w:rFonts w:ascii="Arial" w:hAnsi="Arial" w:cs="Arial"/>
          <w:sz w:val="24"/>
          <w:szCs w:val="24"/>
        </w:rPr>
        <w:t xml:space="preserve">odos </w:t>
      </w:r>
      <w:r w:rsidR="0074175F">
        <w:rPr>
          <w:rFonts w:ascii="Arial" w:hAnsi="Arial" w:cs="Arial"/>
          <w:sz w:val="24"/>
          <w:szCs w:val="24"/>
        </w:rPr>
        <w:t xml:space="preserve">os </w:t>
      </w:r>
      <w:r w:rsidR="000422BC" w:rsidRPr="000422BC">
        <w:rPr>
          <w:rFonts w:ascii="Arial" w:hAnsi="Arial" w:cs="Arial"/>
          <w:sz w:val="24"/>
          <w:szCs w:val="24"/>
        </w:rPr>
        <w:t xml:space="preserve">recém-contratados iniciam sua jornada corporativa preparados em inteligência artificial, o que reforça o compromisso da Leega em democratizar o acesso à tecnologia </w:t>
      </w:r>
      <w:r w:rsidR="009D588A">
        <w:rPr>
          <w:rFonts w:ascii="Arial" w:hAnsi="Arial" w:cs="Arial"/>
          <w:sz w:val="24"/>
          <w:szCs w:val="24"/>
        </w:rPr>
        <w:t xml:space="preserve">de ponta </w:t>
      </w:r>
      <w:r w:rsidR="000422BC" w:rsidRPr="000422BC">
        <w:rPr>
          <w:rFonts w:ascii="Arial" w:hAnsi="Arial" w:cs="Arial"/>
          <w:sz w:val="24"/>
          <w:szCs w:val="24"/>
        </w:rPr>
        <w:t xml:space="preserve">e </w:t>
      </w:r>
      <w:r w:rsidR="009D588A">
        <w:rPr>
          <w:rFonts w:ascii="Arial" w:hAnsi="Arial" w:cs="Arial"/>
          <w:sz w:val="24"/>
          <w:szCs w:val="24"/>
        </w:rPr>
        <w:t>assegurar seu diferencial de competitividade</w:t>
      </w:r>
      <w:r w:rsidR="000422BC" w:rsidRPr="000422BC">
        <w:rPr>
          <w:rFonts w:ascii="Arial" w:hAnsi="Arial" w:cs="Arial"/>
          <w:sz w:val="24"/>
          <w:szCs w:val="24"/>
        </w:rPr>
        <w:t xml:space="preserve"> no mercado.</w:t>
      </w:r>
    </w:p>
    <w:p w14:paraId="65F96495" w14:textId="77777777" w:rsidR="00491D84" w:rsidRDefault="00491D84" w:rsidP="00491D84">
      <w:pPr>
        <w:ind w:firstLine="708"/>
        <w:jc w:val="both"/>
        <w:rPr>
          <w:rFonts w:ascii="Arial" w:hAnsi="Arial" w:cs="Arial"/>
          <w:sz w:val="24"/>
          <w:szCs w:val="24"/>
        </w:rPr>
      </w:pPr>
    </w:p>
    <w:p w14:paraId="13295697" w14:textId="636BEB5C" w:rsidR="00491D84" w:rsidRDefault="009B3857" w:rsidP="00491D84">
      <w:pPr>
        <w:ind w:firstLine="708"/>
        <w:jc w:val="both"/>
        <w:rPr>
          <w:rFonts w:ascii="Arial" w:hAnsi="Arial" w:cs="Arial"/>
          <w:sz w:val="24"/>
          <w:szCs w:val="24"/>
        </w:rPr>
      </w:pPr>
      <w:r w:rsidRPr="009B3857">
        <w:rPr>
          <w:rFonts w:ascii="Arial" w:hAnsi="Arial" w:cs="Arial"/>
          <w:sz w:val="24"/>
          <w:szCs w:val="24"/>
        </w:rPr>
        <w:t>O movimento é parte de uma estratégia mais ampla, que materializa o slogan da companhia, "Human Powered, AI Amplified". </w:t>
      </w:r>
      <w:r w:rsidR="00491D84" w:rsidRPr="00491D84">
        <w:rPr>
          <w:rFonts w:ascii="Arial" w:hAnsi="Arial" w:cs="Arial"/>
          <w:sz w:val="24"/>
          <w:szCs w:val="24"/>
        </w:rPr>
        <w:t xml:space="preserve">A Leega </w:t>
      </w:r>
      <w:r w:rsidR="009D588A">
        <w:rPr>
          <w:rFonts w:ascii="Arial" w:hAnsi="Arial" w:cs="Arial"/>
          <w:sz w:val="24"/>
          <w:szCs w:val="24"/>
        </w:rPr>
        <w:t xml:space="preserve">informa também </w:t>
      </w:r>
      <w:r w:rsidR="00491D84" w:rsidRPr="00491D84">
        <w:rPr>
          <w:rFonts w:ascii="Arial" w:hAnsi="Arial" w:cs="Arial"/>
          <w:sz w:val="24"/>
          <w:szCs w:val="24"/>
        </w:rPr>
        <w:t xml:space="preserve">que os seus </w:t>
      </w:r>
      <w:r w:rsidR="007A65ED">
        <w:rPr>
          <w:rFonts w:ascii="Arial" w:hAnsi="Arial" w:cs="Arial"/>
          <w:sz w:val="24"/>
          <w:szCs w:val="24"/>
        </w:rPr>
        <w:t>mais de 500</w:t>
      </w:r>
      <w:r w:rsidR="00491D84" w:rsidRPr="00491D84">
        <w:rPr>
          <w:rFonts w:ascii="Arial" w:hAnsi="Arial" w:cs="Arial"/>
          <w:sz w:val="24"/>
          <w:szCs w:val="24"/>
        </w:rPr>
        <w:t xml:space="preserve"> colaboradores, </w:t>
      </w:r>
      <w:r w:rsidR="009D588A">
        <w:rPr>
          <w:rFonts w:ascii="Arial" w:hAnsi="Arial" w:cs="Arial"/>
          <w:sz w:val="24"/>
          <w:szCs w:val="24"/>
        </w:rPr>
        <w:t xml:space="preserve">das </w:t>
      </w:r>
      <w:r w:rsidR="00491D84" w:rsidRPr="00491D84">
        <w:rPr>
          <w:rFonts w:ascii="Arial" w:hAnsi="Arial" w:cs="Arial"/>
          <w:sz w:val="24"/>
          <w:szCs w:val="24"/>
        </w:rPr>
        <w:t xml:space="preserve">áreas técnicas e administrativas, passarão por capacitação em </w:t>
      </w:r>
      <w:r w:rsidR="003D3DC6">
        <w:rPr>
          <w:rFonts w:ascii="Arial" w:hAnsi="Arial" w:cs="Arial"/>
          <w:sz w:val="24"/>
          <w:szCs w:val="24"/>
        </w:rPr>
        <w:t>IA</w:t>
      </w:r>
      <w:r w:rsidR="00491D84" w:rsidRPr="00491D84">
        <w:rPr>
          <w:rFonts w:ascii="Arial" w:hAnsi="Arial" w:cs="Arial"/>
          <w:sz w:val="24"/>
          <w:szCs w:val="24"/>
        </w:rPr>
        <w:t>. A meta é</w:t>
      </w:r>
      <w:r w:rsidR="0074175F">
        <w:rPr>
          <w:rFonts w:ascii="Arial" w:hAnsi="Arial" w:cs="Arial"/>
          <w:sz w:val="24"/>
          <w:szCs w:val="24"/>
        </w:rPr>
        <w:t xml:space="preserve"> que</w:t>
      </w:r>
      <w:r w:rsidR="00491D84" w:rsidRPr="00491D84">
        <w:rPr>
          <w:rFonts w:ascii="Arial" w:hAnsi="Arial" w:cs="Arial"/>
          <w:sz w:val="24"/>
          <w:szCs w:val="24"/>
        </w:rPr>
        <w:t xml:space="preserve"> </w:t>
      </w:r>
      <w:r w:rsidR="009D588A">
        <w:rPr>
          <w:rFonts w:ascii="Arial" w:hAnsi="Arial" w:cs="Arial"/>
          <w:sz w:val="24"/>
          <w:szCs w:val="24"/>
        </w:rPr>
        <w:t>todos os</w:t>
      </w:r>
      <w:r w:rsidR="00491D84" w:rsidRPr="00491D84">
        <w:rPr>
          <w:rFonts w:ascii="Arial" w:hAnsi="Arial" w:cs="Arial"/>
          <w:sz w:val="24"/>
          <w:szCs w:val="24"/>
        </w:rPr>
        <w:t xml:space="preserve"> profissionais</w:t>
      </w:r>
      <w:r w:rsidR="0074175F">
        <w:rPr>
          <w:rFonts w:ascii="Arial" w:hAnsi="Arial" w:cs="Arial"/>
          <w:sz w:val="24"/>
          <w:szCs w:val="24"/>
        </w:rPr>
        <w:t>, tanto</w:t>
      </w:r>
      <w:r w:rsidR="00491D84" w:rsidRPr="00491D84">
        <w:rPr>
          <w:rFonts w:ascii="Arial" w:hAnsi="Arial" w:cs="Arial"/>
          <w:sz w:val="24"/>
          <w:szCs w:val="24"/>
        </w:rPr>
        <w:t xml:space="preserve"> técnicos</w:t>
      </w:r>
      <w:r w:rsidR="00491D84">
        <w:rPr>
          <w:rFonts w:ascii="Arial" w:hAnsi="Arial" w:cs="Arial"/>
          <w:sz w:val="24"/>
          <w:szCs w:val="24"/>
        </w:rPr>
        <w:t xml:space="preserve"> </w:t>
      </w:r>
      <w:r w:rsidR="0074175F">
        <w:rPr>
          <w:rFonts w:ascii="Arial" w:hAnsi="Arial" w:cs="Arial"/>
          <w:sz w:val="24"/>
          <w:szCs w:val="24"/>
        </w:rPr>
        <w:t>quanto de</w:t>
      </w:r>
      <w:r w:rsidR="00491D84" w:rsidRPr="00491D84">
        <w:rPr>
          <w:rFonts w:ascii="Arial" w:hAnsi="Arial" w:cs="Arial"/>
          <w:sz w:val="24"/>
          <w:szCs w:val="24"/>
        </w:rPr>
        <w:t xml:space="preserve"> backoffice, estejam preparados para aplicar </w:t>
      </w:r>
      <w:r w:rsidR="003D3DC6">
        <w:rPr>
          <w:rFonts w:ascii="Arial" w:hAnsi="Arial" w:cs="Arial"/>
          <w:sz w:val="24"/>
          <w:szCs w:val="24"/>
        </w:rPr>
        <w:t>inteligência artificial</w:t>
      </w:r>
      <w:r w:rsidR="003D3DC6" w:rsidRPr="00491D84">
        <w:rPr>
          <w:rFonts w:ascii="Arial" w:hAnsi="Arial" w:cs="Arial"/>
          <w:sz w:val="24"/>
          <w:szCs w:val="24"/>
        </w:rPr>
        <w:t xml:space="preserve"> </w:t>
      </w:r>
      <w:r w:rsidR="00491D84" w:rsidRPr="00491D84">
        <w:rPr>
          <w:rFonts w:ascii="Arial" w:hAnsi="Arial" w:cs="Arial"/>
          <w:sz w:val="24"/>
          <w:szCs w:val="24"/>
        </w:rPr>
        <w:t xml:space="preserve">em </w:t>
      </w:r>
      <w:r>
        <w:rPr>
          <w:rFonts w:ascii="Arial" w:hAnsi="Arial" w:cs="Arial"/>
          <w:sz w:val="24"/>
          <w:szCs w:val="24"/>
        </w:rPr>
        <w:t>seu dia a dia, amplificando a perfomance e a qualidade das entregas aos clientes.</w:t>
      </w:r>
    </w:p>
    <w:p w14:paraId="7E027977" w14:textId="77777777" w:rsidR="00491D84" w:rsidRDefault="00491D84" w:rsidP="00491D84">
      <w:pPr>
        <w:ind w:firstLine="708"/>
        <w:jc w:val="both"/>
        <w:rPr>
          <w:rFonts w:ascii="Arial" w:hAnsi="Arial" w:cs="Arial"/>
          <w:sz w:val="24"/>
          <w:szCs w:val="24"/>
        </w:rPr>
      </w:pPr>
    </w:p>
    <w:p w14:paraId="796487AA" w14:textId="35CC563D" w:rsidR="009B3857" w:rsidRPr="00DB674B" w:rsidRDefault="009B3857" w:rsidP="009B3857">
      <w:pPr>
        <w:spacing w:after="160" w:line="259" w:lineRule="auto"/>
        <w:rPr>
          <w:rFonts w:ascii="Arial" w:hAnsi="Arial" w:cs="Arial"/>
          <w:sz w:val="24"/>
          <w:szCs w:val="24"/>
        </w:rPr>
      </w:pPr>
      <w:r w:rsidRPr="00DB674B">
        <w:rPr>
          <w:rFonts w:ascii="Arial" w:hAnsi="Arial" w:cs="Arial"/>
          <w:b/>
          <w:bCs/>
          <w:sz w:val="24"/>
          <w:szCs w:val="24"/>
        </w:rPr>
        <w:t>"Human Powered": DNA que forma talentos há mais de uma década</w:t>
      </w:r>
    </w:p>
    <w:p w14:paraId="3CC2A717" w14:textId="77777777" w:rsidR="00491D84" w:rsidRPr="00491D84" w:rsidRDefault="00491D84" w:rsidP="00491D84">
      <w:pPr>
        <w:jc w:val="both"/>
        <w:rPr>
          <w:rFonts w:ascii="Arial" w:hAnsi="Arial" w:cs="Arial"/>
          <w:sz w:val="24"/>
          <w:szCs w:val="24"/>
        </w:rPr>
      </w:pPr>
    </w:p>
    <w:p w14:paraId="762CCFAF" w14:textId="1944DE04" w:rsidR="009B3857" w:rsidRDefault="00491D84" w:rsidP="00491D84">
      <w:pPr>
        <w:ind w:firstLine="708"/>
        <w:jc w:val="both"/>
        <w:rPr>
          <w:rFonts w:ascii="Arial" w:hAnsi="Arial" w:cs="Arial"/>
          <w:sz w:val="24"/>
          <w:szCs w:val="24"/>
          <w:shd w:val="clear" w:color="auto" w:fill="FFFFFF"/>
        </w:rPr>
      </w:pPr>
      <w:r w:rsidRPr="00491D84">
        <w:rPr>
          <w:rFonts w:ascii="Arial" w:hAnsi="Arial" w:cs="Arial"/>
          <w:sz w:val="24"/>
          <w:szCs w:val="24"/>
        </w:rPr>
        <w:t>Desde 2013, o Progr</w:t>
      </w:r>
      <w:r w:rsidR="009D588A">
        <w:rPr>
          <w:rFonts w:ascii="Arial" w:hAnsi="Arial" w:cs="Arial"/>
          <w:sz w:val="24"/>
          <w:szCs w:val="24"/>
        </w:rPr>
        <w:t>a</w:t>
      </w:r>
      <w:r w:rsidRPr="00491D84">
        <w:rPr>
          <w:rFonts w:ascii="Arial" w:hAnsi="Arial" w:cs="Arial"/>
          <w:sz w:val="24"/>
          <w:szCs w:val="24"/>
        </w:rPr>
        <w:t xml:space="preserve">ma de Trainees da Leega é reconhecido </w:t>
      </w:r>
      <w:r w:rsidR="0074175F">
        <w:rPr>
          <w:rFonts w:ascii="Arial" w:hAnsi="Arial" w:cs="Arial"/>
          <w:sz w:val="24"/>
          <w:szCs w:val="24"/>
        </w:rPr>
        <w:t xml:space="preserve">pelo mercado </w:t>
      </w:r>
      <w:r w:rsidRPr="00491D84">
        <w:rPr>
          <w:rFonts w:ascii="Arial" w:hAnsi="Arial" w:cs="Arial"/>
          <w:sz w:val="24"/>
          <w:szCs w:val="24"/>
        </w:rPr>
        <w:t xml:space="preserve">como uma iniciativa pioneira de formação em dados. </w:t>
      </w:r>
      <w:r w:rsidR="00A255EA">
        <w:rPr>
          <w:rFonts w:ascii="Arial" w:hAnsi="Arial" w:cs="Arial"/>
          <w:sz w:val="24"/>
          <w:szCs w:val="24"/>
          <w:shd w:val="clear" w:color="auto" w:fill="FFFFFF"/>
        </w:rPr>
        <w:t xml:space="preserve">Nesse período, o programa já formou </w:t>
      </w:r>
      <w:r w:rsidR="00E06E96">
        <w:rPr>
          <w:rFonts w:ascii="Arial" w:hAnsi="Arial" w:cs="Arial"/>
          <w:sz w:val="24"/>
          <w:szCs w:val="24"/>
          <w:shd w:val="clear" w:color="auto" w:fill="FFFFFF"/>
        </w:rPr>
        <w:t xml:space="preserve">15 </w:t>
      </w:r>
      <w:r w:rsidR="00A255EA">
        <w:rPr>
          <w:rFonts w:ascii="Arial" w:hAnsi="Arial" w:cs="Arial"/>
          <w:sz w:val="24"/>
          <w:szCs w:val="24"/>
          <w:shd w:val="clear" w:color="auto" w:fill="FFFFFF"/>
        </w:rPr>
        <w:t xml:space="preserve">turmas e capacitou </w:t>
      </w:r>
      <w:r w:rsidR="00E06E96">
        <w:rPr>
          <w:rFonts w:ascii="Arial" w:hAnsi="Arial" w:cs="Arial"/>
          <w:sz w:val="24"/>
          <w:szCs w:val="24"/>
          <w:shd w:val="clear" w:color="auto" w:fill="FFFFFF"/>
        </w:rPr>
        <w:t>300</w:t>
      </w:r>
      <w:r w:rsidR="00A255EA">
        <w:rPr>
          <w:rFonts w:ascii="Arial" w:hAnsi="Arial" w:cs="Arial"/>
          <w:sz w:val="24"/>
          <w:szCs w:val="24"/>
          <w:shd w:val="clear" w:color="auto" w:fill="FFFFFF"/>
        </w:rPr>
        <w:t xml:space="preserve"> profissionais</w:t>
      </w:r>
      <w:r w:rsidR="009B3857">
        <w:rPr>
          <w:rFonts w:ascii="Arial" w:hAnsi="Arial" w:cs="Arial"/>
          <w:sz w:val="24"/>
          <w:szCs w:val="24"/>
          <w:shd w:val="clear" w:color="auto" w:fill="FFFFFF"/>
        </w:rPr>
        <w:t>. Mais do que um programa de entrada, é a base da cultura da Leega em desenvolvimento contínuo.</w:t>
      </w:r>
    </w:p>
    <w:p w14:paraId="16AEA4FA" w14:textId="77777777" w:rsidR="009B3857" w:rsidRDefault="009B3857" w:rsidP="00491D84">
      <w:pPr>
        <w:ind w:firstLine="708"/>
        <w:jc w:val="both"/>
        <w:rPr>
          <w:rFonts w:ascii="Arial" w:hAnsi="Arial" w:cs="Arial"/>
          <w:sz w:val="24"/>
          <w:szCs w:val="24"/>
          <w:shd w:val="clear" w:color="auto" w:fill="FFFFFF"/>
        </w:rPr>
      </w:pPr>
    </w:p>
    <w:p w14:paraId="3BA6CAB7" w14:textId="77777777" w:rsidR="009B3857" w:rsidRPr="00DB674B" w:rsidRDefault="009B3857" w:rsidP="009B3857">
      <w:pPr>
        <w:spacing w:after="160" w:line="259" w:lineRule="auto"/>
        <w:rPr>
          <w:rFonts w:ascii="Arial" w:hAnsi="Arial" w:cs="Arial"/>
          <w:b/>
          <w:bCs/>
          <w:sz w:val="24"/>
          <w:szCs w:val="24"/>
        </w:rPr>
      </w:pPr>
      <w:r w:rsidRPr="00DB674B">
        <w:rPr>
          <w:rFonts w:ascii="Arial" w:hAnsi="Arial" w:cs="Arial"/>
          <w:b/>
          <w:bCs/>
          <w:sz w:val="24"/>
          <w:szCs w:val="24"/>
        </w:rPr>
        <w:lastRenderedPageBreak/>
        <w:t>"AI Amplified": Potencializando a seleção e o desenvolvimento</w:t>
      </w:r>
    </w:p>
    <w:p w14:paraId="0BF37B6B" w14:textId="01C19C5E" w:rsidR="004550B3" w:rsidRDefault="00491D84" w:rsidP="00491D84">
      <w:pPr>
        <w:ind w:firstLine="708"/>
        <w:jc w:val="both"/>
        <w:rPr>
          <w:rFonts w:ascii="Arial" w:hAnsi="Arial" w:cs="Arial"/>
          <w:sz w:val="24"/>
          <w:szCs w:val="24"/>
        </w:rPr>
      </w:pPr>
      <w:r w:rsidRPr="00491D84">
        <w:rPr>
          <w:rFonts w:ascii="Arial" w:hAnsi="Arial" w:cs="Arial"/>
          <w:sz w:val="24"/>
          <w:szCs w:val="24"/>
        </w:rPr>
        <w:t xml:space="preserve">Ao longo dos anos, </w:t>
      </w:r>
      <w:r w:rsidR="00A255EA">
        <w:rPr>
          <w:rFonts w:ascii="Arial" w:hAnsi="Arial" w:cs="Arial"/>
          <w:sz w:val="24"/>
          <w:szCs w:val="24"/>
        </w:rPr>
        <w:t xml:space="preserve">o programa </w:t>
      </w:r>
      <w:r w:rsidRPr="00491D84">
        <w:rPr>
          <w:rFonts w:ascii="Arial" w:hAnsi="Arial" w:cs="Arial"/>
          <w:sz w:val="24"/>
          <w:szCs w:val="24"/>
        </w:rPr>
        <w:t>evoluiu para incorporar ferramentas de inteligência artificial na seleção de candidatos,</w:t>
      </w:r>
      <w:r w:rsidR="00DB674B">
        <w:rPr>
          <w:rFonts w:ascii="Arial" w:hAnsi="Arial" w:cs="Arial"/>
          <w:sz w:val="24"/>
          <w:szCs w:val="24"/>
        </w:rPr>
        <w:t xml:space="preserve"> para amplificar a capacidade da equipe de recrutamento e </w:t>
      </w:r>
      <w:r w:rsidR="00E551B3">
        <w:rPr>
          <w:rFonts w:ascii="Arial" w:hAnsi="Arial" w:cs="Arial"/>
          <w:sz w:val="24"/>
          <w:szCs w:val="24"/>
        </w:rPr>
        <w:t>permitir triagem</w:t>
      </w:r>
      <w:r w:rsidRPr="00491D84">
        <w:rPr>
          <w:rFonts w:ascii="Arial" w:hAnsi="Arial" w:cs="Arial"/>
          <w:sz w:val="24"/>
          <w:szCs w:val="24"/>
        </w:rPr>
        <w:t xml:space="preserve"> técnica e comportamental </w:t>
      </w:r>
      <w:r w:rsidR="00A426C1">
        <w:rPr>
          <w:rFonts w:ascii="Arial" w:hAnsi="Arial" w:cs="Arial"/>
          <w:sz w:val="24"/>
          <w:szCs w:val="24"/>
        </w:rPr>
        <w:t xml:space="preserve">mais eficiente </w:t>
      </w:r>
      <w:r w:rsidR="0074175F">
        <w:rPr>
          <w:rFonts w:ascii="Arial" w:hAnsi="Arial" w:cs="Arial"/>
          <w:sz w:val="24"/>
          <w:szCs w:val="24"/>
        </w:rPr>
        <w:t>entre</w:t>
      </w:r>
      <w:r w:rsidRPr="00491D84">
        <w:rPr>
          <w:rFonts w:ascii="Arial" w:hAnsi="Arial" w:cs="Arial"/>
          <w:sz w:val="24"/>
          <w:szCs w:val="24"/>
        </w:rPr>
        <w:t xml:space="preserve"> até 10 mil inscritos.</w:t>
      </w:r>
    </w:p>
    <w:p w14:paraId="5D0190E9" w14:textId="77777777" w:rsidR="004550B3" w:rsidRDefault="004550B3" w:rsidP="00491D84">
      <w:pPr>
        <w:ind w:firstLine="708"/>
        <w:jc w:val="both"/>
        <w:rPr>
          <w:rFonts w:ascii="Arial" w:hAnsi="Arial" w:cs="Arial"/>
          <w:sz w:val="24"/>
          <w:szCs w:val="24"/>
        </w:rPr>
      </w:pPr>
    </w:p>
    <w:p w14:paraId="731A02E4" w14:textId="3E601E74" w:rsidR="00491D84" w:rsidRDefault="004550B3" w:rsidP="00491D84">
      <w:pPr>
        <w:ind w:firstLine="708"/>
        <w:jc w:val="both"/>
        <w:rPr>
          <w:rFonts w:ascii="Arial" w:hAnsi="Arial" w:cs="Arial"/>
          <w:sz w:val="24"/>
          <w:szCs w:val="24"/>
        </w:rPr>
      </w:pPr>
      <w:r w:rsidRPr="003D3DC6">
        <w:rPr>
          <w:rFonts w:ascii="Arial" w:hAnsi="Arial" w:cs="Arial"/>
          <w:sz w:val="24"/>
          <w:szCs w:val="24"/>
        </w:rPr>
        <w:t>Com apoio da Coploy, empresa especializada em avaliações com IA, o processo seletivo passou a incluir testes técnicos e comportamentais automatizados, além de entrevistas por competência conduzidas pela equipe de recrutamento da companhia.</w:t>
      </w:r>
      <w:r w:rsidR="00491D84" w:rsidRPr="00491D84">
        <w:rPr>
          <w:rFonts w:ascii="Arial" w:hAnsi="Arial" w:cs="Arial"/>
          <w:sz w:val="24"/>
          <w:szCs w:val="24"/>
        </w:rPr>
        <w:t xml:space="preserve"> </w:t>
      </w:r>
      <w:r w:rsidR="00AA2AE9">
        <w:rPr>
          <w:rFonts w:ascii="Arial" w:hAnsi="Arial" w:cs="Arial"/>
          <w:sz w:val="24"/>
          <w:szCs w:val="24"/>
        </w:rPr>
        <w:t>“</w:t>
      </w:r>
      <w:r w:rsidR="00491D84" w:rsidRPr="00491D84">
        <w:rPr>
          <w:rFonts w:ascii="Arial" w:hAnsi="Arial" w:cs="Arial"/>
          <w:sz w:val="24"/>
          <w:szCs w:val="24"/>
        </w:rPr>
        <w:t>O processo</w:t>
      </w:r>
      <w:r w:rsidR="00AA2AE9">
        <w:rPr>
          <w:rFonts w:ascii="Arial" w:hAnsi="Arial" w:cs="Arial"/>
          <w:sz w:val="24"/>
          <w:szCs w:val="24"/>
        </w:rPr>
        <w:t xml:space="preserve"> de seleção</w:t>
      </w:r>
      <w:r w:rsidR="00491D84" w:rsidRPr="00491D84">
        <w:rPr>
          <w:rFonts w:ascii="Arial" w:hAnsi="Arial" w:cs="Arial"/>
          <w:sz w:val="24"/>
          <w:szCs w:val="24"/>
        </w:rPr>
        <w:t xml:space="preserve"> garante que apenas os melhores</w:t>
      </w:r>
      <w:r w:rsidR="0074175F">
        <w:rPr>
          <w:rFonts w:ascii="Arial" w:hAnsi="Arial" w:cs="Arial"/>
          <w:sz w:val="24"/>
          <w:szCs w:val="24"/>
        </w:rPr>
        <w:t xml:space="preserve"> candidatos</w:t>
      </w:r>
      <w:r w:rsidR="00491D84" w:rsidRPr="00491D84">
        <w:rPr>
          <w:rFonts w:ascii="Arial" w:hAnsi="Arial" w:cs="Arial"/>
          <w:sz w:val="24"/>
          <w:szCs w:val="24"/>
        </w:rPr>
        <w:t xml:space="preserve">, com nota acima de </w:t>
      </w:r>
      <w:r w:rsidR="00A426C1">
        <w:rPr>
          <w:rFonts w:ascii="Arial" w:hAnsi="Arial" w:cs="Arial"/>
          <w:sz w:val="24"/>
          <w:szCs w:val="24"/>
        </w:rPr>
        <w:t>sete</w:t>
      </w:r>
      <w:r w:rsidR="00491D84" w:rsidRPr="00491D84">
        <w:rPr>
          <w:rFonts w:ascii="Arial" w:hAnsi="Arial" w:cs="Arial"/>
          <w:sz w:val="24"/>
          <w:szCs w:val="24"/>
        </w:rPr>
        <w:t>, avancem para o treinamento intensivo da Leega Academy</w:t>
      </w:r>
      <w:r w:rsidR="00AA2AE9">
        <w:rPr>
          <w:rFonts w:ascii="Arial" w:hAnsi="Arial" w:cs="Arial"/>
          <w:sz w:val="24"/>
          <w:szCs w:val="24"/>
        </w:rPr>
        <w:t>”</w:t>
      </w:r>
      <w:r w:rsidR="00CE7C23">
        <w:rPr>
          <w:rFonts w:ascii="Arial" w:hAnsi="Arial" w:cs="Arial"/>
          <w:sz w:val="24"/>
          <w:szCs w:val="24"/>
        </w:rPr>
        <w:t>,</w:t>
      </w:r>
      <w:r w:rsidR="00AA2AE9">
        <w:rPr>
          <w:rFonts w:ascii="Arial" w:hAnsi="Arial" w:cs="Arial"/>
          <w:sz w:val="24"/>
          <w:szCs w:val="24"/>
        </w:rPr>
        <w:t xml:space="preserve"> destaca a diretora de Gente, Elaine Bernardes</w:t>
      </w:r>
      <w:r w:rsidR="00491D84" w:rsidRPr="00491D84">
        <w:rPr>
          <w:rFonts w:ascii="Arial" w:hAnsi="Arial" w:cs="Arial"/>
          <w:sz w:val="24"/>
          <w:szCs w:val="24"/>
        </w:rPr>
        <w:t>.</w:t>
      </w:r>
    </w:p>
    <w:p w14:paraId="231662B9" w14:textId="77777777" w:rsidR="003D3DC6" w:rsidRDefault="003D3DC6" w:rsidP="00491D84">
      <w:pPr>
        <w:ind w:firstLine="708"/>
        <w:jc w:val="both"/>
        <w:rPr>
          <w:rFonts w:ascii="Arial" w:hAnsi="Arial" w:cs="Arial"/>
          <w:sz w:val="24"/>
          <w:szCs w:val="24"/>
        </w:rPr>
      </w:pPr>
    </w:p>
    <w:p w14:paraId="5268581E" w14:textId="79BCCB17" w:rsidR="003D3DC6" w:rsidRPr="00491D84" w:rsidRDefault="003D3DC6" w:rsidP="00491D84">
      <w:pPr>
        <w:ind w:firstLine="708"/>
        <w:jc w:val="both"/>
        <w:rPr>
          <w:rFonts w:ascii="Arial" w:hAnsi="Arial" w:cs="Arial"/>
          <w:sz w:val="24"/>
          <w:szCs w:val="24"/>
        </w:rPr>
      </w:pPr>
      <w:r w:rsidRPr="003D3DC6">
        <w:rPr>
          <w:rFonts w:ascii="Arial" w:hAnsi="Arial" w:cs="Arial"/>
          <w:sz w:val="24"/>
          <w:szCs w:val="24"/>
        </w:rPr>
        <w:t>Os candidatos aprovados participam do programa de formação técnica e comportamental</w:t>
      </w:r>
      <w:r w:rsidR="00A426C1">
        <w:rPr>
          <w:rFonts w:ascii="Arial" w:hAnsi="Arial" w:cs="Arial"/>
          <w:sz w:val="24"/>
          <w:szCs w:val="24"/>
        </w:rPr>
        <w:t xml:space="preserve"> da </w:t>
      </w:r>
      <w:r w:rsidR="00A426C1" w:rsidRPr="003D3DC6">
        <w:rPr>
          <w:rFonts w:ascii="Arial" w:hAnsi="Arial" w:cs="Arial"/>
          <w:sz w:val="24"/>
          <w:szCs w:val="24"/>
        </w:rPr>
        <w:t>Leega Academy</w:t>
      </w:r>
      <w:r w:rsidR="00A426C1">
        <w:rPr>
          <w:rFonts w:ascii="Arial" w:hAnsi="Arial" w:cs="Arial"/>
          <w:sz w:val="24"/>
          <w:szCs w:val="24"/>
        </w:rPr>
        <w:t>,</w:t>
      </w:r>
      <w:r w:rsidRPr="003D3DC6">
        <w:rPr>
          <w:rFonts w:ascii="Arial" w:hAnsi="Arial" w:cs="Arial"/>
          <w:sz w:val="24"/>
          <w:szCs w:val="24"/>
        </w:rPr>
        <w:t xml:space="preserve"> com duração aproximada de 40 a 45 dias, que inclui trilhas de </w:t>
      </w:r>
      <w:r w:rsidR="00E06E96">
        <w:rPr>
          <w:rFonts w:ascii="Arial" w:hAnsi="Arial" w:cs="Arial"/>
          <w:sz w:val="24"/>
          <w:szCs w:val="24"/>
        </w:rPr>
        <w:t xml:space="preserve">análise de </w:t>
      </w:r>
      <w:r w:rsidRPr="003D3DC6">
        <w:rPr>
          <w:rFonts w:ascii="Arial" w:hAnsi="Arial" w:cs="Arial"/>
          <w:sz w:val="24"/>
          <w:szCs w:val="24"/>
        </w:rPr>
        <w:t>dados, engenharia de dados, desafios práticos em grupo e desenvolvimento de soft skills. O processo seletivo completo dura entre três e quatro meses e avalia tanto competências técnicas quanto habilidades comportamentais dos participantes.</w:t>
      </w:r>
    </w:p>
    <w:p w14:paraId="7BE4AB18" w14:textId="77777777" w:rsidR="00491D84" w:rsidRDefault="00491D84" w:rsidP="00491D84">
      <w:pPr>
        <w:jc w:val="both"/>
        <w:rPr>
          <w:rFonts w:ascii="Arial" w:hAnsi="Arial" w:cs="Arial"/>
          <w:sz w:val="24"/>
          <w:szCs w:val="24"/>
        </w:rPr>
      </w:pPr>
    </w:p>
    <w:p w14:paraId="2A3EC93D" w14:textId="77777777" w:rsidR="000C77F8" w:rsidRDefault="00AA2AE9" w:rsidP="00491D84">
      <w:pPr>
        <w:ind w:firstLine="708"/>
        <w:jc w:val="both"/>
        <w:rPr>
          <w:rFonts w:ascii="Arial" w:hAnsi="Arial" w:cs="Arial"/>
          <w:sz w:val="24"/>
          <w:szCs w:val="24"/>
        </w:rPr>
      </w:pPr>
      <w:r>
        <w:rPr>
          <w:rFonts w:ascii="Arial" w:hAnsi="Arial" w:cs="Arial"/>
          <w:sz w:val="24"/>
          <w:szCs w:val="24"/>
        </w:rPr>
        <w:t xml:space="preserve">Para </w:t>
      </w:r>
      <w:r w:rsidRPr="004501D7">
        <w:rPr>
          <w:rFonts w:ascii="Arial" w:hAnsi="Arial" w:cs="Arial"/>
          <w:sz w:val="24"/>
          <w:szCs w:val="24"/>
        </w:rPr>
        <w:t>Newton Ide, CEO da Leega</w:t>
      </w:r>
      <w:r>
        <w:rPr>
          <w:rFonts w:ascii="Arial" w:hAnsi="Arial" w:cs="Arial"/>
          <w:sz w:val="24"/>
          <w:szCs w:val="24"/>
        </w:rPr>
        <w:t>, o programa faz parte do DNA da empresa</w:t>
      </w:r>
      <w:r w:rsidRPr="004501D7">
        <w:rPr>
          <w:rFonts w:ascii="Arial" w:hAnsi="Arial" w:cs="Arial"/>
          <w:sz w:val="24"/>
          <w:szCs w:val="24"/>
        </w:rPr>
        <w:t xml:space="preserve">. </w:t>
      </w:r>
      <w:r w:rsidR="00491D84" w:rsidRPr="004501D7">
        <w:rPr>
          <w:rFonts w:ascii="Arial" w:hAnsi="Arial" w:cs="Arial"/>
          <w:sz w:val="24"/>
          <w:szCs w:val="24"/>
        </w:rPr>
        <w:t xml:space="preserve">“Nosso Programa de Trainees é mais do que uma porta de entrada, é um investimento estratégico na formação de talentos que vão sustentar o futuro da </w:t>
      </w:r>
      <w:r>
        <w:rPr>
          <w:rFonts w:ascii="Arial" w:hAnsi="Arial" w:cs="Arial"/>
          <w:sz w:val="24"/>
          <w:szCs w:val="24"/>
        </w:rPr>
        <w:t>companhia”, afirma</w:t>
      </w:r>
      <w:r w:rsidR="00491D84" w:rsidRPr="004501D7">
        <w:rPr>
          <w:rFonts w:ascii="Arial" w:hAnsi="Arial" w:cs="Arial"/>
          <w:sz w:val="24"/>
          <w:szCs w:val="24"/>
        </w:rPr>
        <w:t xml:space="preserve">. </w:t>
      </w:r>
    </w:p>
    <w:p w14:paraId="2F02301E" w14:textId="77777777" w:rsidR="000C77F8" w:rsidRDefault="000C77F8" w:rsidP="00491D84">
      <w:pPr>
        <w:ind w:firstLine="708"/>
        <w:jc w:val="both"/>
        <w:rPr>
          <w:rFonts w:ascii="Arial" w:hAnsi="Arial" w:cs="Arial"/>
          <w:sz w:val="24"/>
          <w:szCs w:val="24"/>
        </w:rPr>
      </w:pPr>
    </w:p>
    <w:p w14:paraId="47EDEC73" w14:textId="45BAEC25" w:rsidR="00491D84" w:rsidRDefault="00AA2AE9" w:rsidP="00491D84">
      <w:pPr>
        <w:ind w:firstLine="708"/>
        <w:jc w:val="both"/>
        <w:rPr>
          <w:rFonts w:ascii="Arial" w:hAnsi="Arial" w:cs="Arial"/>
          <w:sz w:val="24"/>
          <w:szCs w:val="24"/>
        </w:rPr>
      </w:pPr>
      <w:r>
        <w:rPr>
          <w:rFonts w:ascii="Arial" w:hAnsi="Arial" w:cs="Arial"/>
          <w:sz w:val="24"/>
          <w:szCs w:val="24"/>
        </w:rPr>
        <w:t xml:space="preserve">Sobre a </w:t>
      </w:r>
      <w:r w:rsidR="00491D84" w:rsidRPr="004501D7">
        <w:rPr>
          <w:rFonts w:ascii="Arial" w:hAnsi="Arial" w:cs="Arial"/>
          <w:sz w:val="24"/>
          <w:szCs w:val="24"/>
        </w:rPr>
        <w:t>capacita</w:t>
      </w:r>
      <w:r>
        <w:rPr>
          <w:rFonts w:ascii="Arial" w:hAnsi="Arial" w:cs="Arial"/>
          <w:sz w:val="24"/>
          <w:szCs w:val="24"/>
        </w:rPr>
        <w:t>ção de</w:t>
      </w:r>
      <w:r w:rsidR="00491D84" w:rsidRPr="004501D7">
        <w:rPr>
          <w:rFonts w:ascii="Arial" w:hAnsi="Arial" w:cs="Arial"/>
          <w:sz w:val="24"/>
          <w:szCs w:val="24"/>
        </w:rPr>
        <w:t xml:space="preserve"> todos os colaboradores em inteligência artificial, </w:t>
      </w:r>
      <w:r>
        <w:rPr>
          <w:rFonts w:ascii="Arial" w:hAnsi="Arial" w:cs="Arial"/>
          <w:sz w:val="24"/>
          <w:szCs w:val="24"/>
        </w:rPr>
        <w:t xml:space="preserve">Ide </w:t>
      </w:r>
      <w:r w:rsidR="00030835">
        <w:rPr>
          <w:rFonts w:ascii="Arial" w:hAnsi="Arial" w:cs="Arial"/>
          <w:sz w:val="24"/>
          <w:szCs w:val="24"/>
        </w:rPr>
        <w:t xml:space="preserve">ressalta </w:t>
      </w:r>
      <w:r>
        <w:rPr>
          <w:rFonts w:ascii="Arial" w:hAnsi="Arial" w:cs="Arial"/>
          <w:sz w:val="24"/>
          <w:szCs w:val="24"/>
        </w:rPr>
        <w:t xml:space="preserve">que </w:t>
      </w:r>
      <w:r w:rsidR="00030835">
        <w:rPr>
          <w:rFonts w:ascii="Arial" w:hAnsi="Arial" w:cs="Arial"/>
          <w:sz w:val="24"/>
          <w:szCs w:val="24"/>
        </w:rPr>
        <w:t xml:space="preserve">a iniciativa </w:t>
      </w:r>
      <w:r>
        <w:rPr>
          <w:rFonts w:ascii="Arial" w:hAnsi="Arial" w:cs="Arial"/>
          <w:sz w:val="24"/>
          <w:szCs w:val="24"/>
        </w:rPr>
        <w:t xml:space="preserve">é primordial </w:t>
      </w:r>
      <w:r w:rsidR="00030835">
        <w:rPr>
          <w:rFonts w:ascii="Arial" w:hAnsi="Arial" w:cs="Arial"/>
          <w:sz w:val="24"/>
          <w:szCs w:val="24"/>
        </w:rPr>
        <w:t xml:space="preserve">para </w:t>
      </w:r>
      <w:r w:rsidRPr="004501D7">
        <w:rPr>
          <w:rFonts w:ascii="Arial" w:hAnsi="Arial" w:cs="Arial"/>
          <w:sz w:val="24"/>
          <w:szCs w:val="24"/>
        </w:rPr>
        <w:t>garantir</w:t>
      </w:r>
      <w:r w:rsidR="00491D84" w:rsidRPr="004501D7">
        <w:rPr>
          <w:rFonts w:ascii="Arial" w:hAnsi="Arial" w:cs="Arial"/>
          <w:sz w:val="24"/>
          <w:szCs w:val="24"/>
        </w:rPr>
        <w:t xml:space="preserve"> que a Leega esteja preparada para liderar a transformação digital dos </w:t>
      </w:r>
      <w:r>
        <w:rPr>
          <w:rFonts w:ascii="Arial" w:hAnsi="Arial" w:cs="Arial"/>
          <w:sz w:val="24"/>
          <w:szCs w:val="24"/>
        </w:rPr>
        <w:t>clientes</w:t>
      </w:r>
      <w:r w:rsidR="00491D84" w:rsidRPr="004501D7">
        <w:rPr>
          <w:rFonts w:ascii="Arial" w:hAnsi="Arial" w:cs="Arial"/>
          <w:sz w:val="24"/>
          <w:szCs w:val="24"/>
        </w:rPr>
        <w:t xml:space="preserve"> e do mercado</w:t>
      </w:r>
      <w:r>
        <w:rPr>
          <w:rFonts w:ascii="Arial" w:hAnsi="Arial" w:cs="Arial"/>
          <w:sz w:val="24"/>
          <w:szCs w:val="24"/>
        </w:rPr>
        <w:t xml:space="preserve"> nacional</w:t>
      </w:r>
      <w:r w:rsidR="00491D84" w:rsidRPr="004501D7">
        <w:rPr>
          <w:rFonts w:ascii="Arial" w:hAnsi="Arial" w:cs="Arial"/>
          <w:sz w:val="24"/>
          <w:szCs w:val="24"/>
        </w:rPr>
        <w:t xml:space="preserve">. </w:t>
      </w:r>
      <w:r>
        <w:rPr>
          <w:rFonts w:ascii="Arial" w:hAnsi="Arial" w:cs="Arial"/>
          <w:sz w:val="24"/>
          <w:szCs w:val="24"/>
        </w:rPr>
        <w:t>“</w:t>
      </w:r>
      <w:r w:rsidR="00491D84" w:rsidRPr="004501D7">
        <w:rPr>
          <w:rFonts w:ascii="Arial" w:hAnsi="Arial" w:cs="Arial"/>
          <w:sz w:val="24"/>
          <w:szCs w:val="24"/>
        </w:rPr>
        <w:t xml:space="preserve">Acreditamos que pessoas bem treinadas </w:t>
      </w:r>
      <w:r w:rsidR="00030835">
        <w:rPr>
          <w:rFonts w:ascii="Arial" w:hAnsi="Arial" w:cs="Arial"/>
          <w:sz w:val="24"/>
          <w:szCs w:val="24"/>
        </w:rPr>
        <w:t>representam</w:t>
      </w:r>
      <w:r w:rsidR="00491D84" w:rsidRPr="004501D7">
        <w:rPr>
          <w:rFonts w:ascii="Arial" w:hAnsi="Arial" w:cs="Arial"/>
          <w:sz w:val="24"/>
          <w:szCs w:val="24"/>
        </w:rPr>
        <w:t xml:space="preserve"> o maior diferencial competitivo que podemos oferecer</w:t>
      </w:r>
      <w:r>
        <w:rPr>
          <w:rFonts w:ascii="Arial" w:hAnsi="Arial" w:cs="Arial"/>
          <w:sz w:val="24"/>
          <w:szCs w:val="24"/>
        </w:rPr>
        <w:t>.</w:t>
      </w:r>
      <w:r w:rsidR="007A65ED">
        <w:rPr>
          <w:rFonts w:ascii="Arial" w:hAnsi="Arial" w:cs="Arial"/>
          <w:sz w:val="24"/>
          <w:szCs w:val="24"/>
        </w:rPr>
        <w:t xml:space="preserve"> </w:t>
      </w:r>
      <w:r w:rsidR="007A65ED" w:rsidRPr="007A65ED">
        <w:rPr>
          <w:rFonts w:ascii="Arial" w:hAnsi="Arial" w:cs="Arial"/>
          <w:sz w:val="24"/>
          <w:szCs w:val="24"/>
        </w:rPr>
        <w:t>Considero essencial orientar nossos trainees a desenvolver interesse pelo entendimento de negócio, pois isso amplia a visão sobre os processos e fortalece a capacidade de resolver problemas. Essa preparação culmina na apresentação das soluções criadas no hackathon de conclusão do curso, sempre com base em desafios reais, aplicando na prática os aprendizados da Leega Academy”</w:t>
      </w:r>
      <w:r w:rsidR="007A65ED">
        <w:rPr>
          <w:rFonts w:ascii="Arial" w:hAnsi="Arial" w:cs="Arial"/>
          <w:sz w:val="24"/>
          <w:szCs w:val="24"/>
        </w:rPr>
        <w:t>, salienta.</w:t>
      </w:r>
    </w:p>
    <w:p w14:paraId="0C1E57A0" w14:textId="77777777" w:rsidR="003D3DC6" w:rsidRDefault="003D3DC6" w:rsidP="00491D84">
      <w:pPr>
        <w:ind w:firstLine="708"/>
        <w:jc w:val="both"/>
        <w:rPr>
          <w:rFonts w:ascii="Arial" w:hAnsi="Arial" w:cs="Arial"/>
          <w:sz w:val="24"/>
          <w:szCs w:val="24"/>
        </w:rPr>
      </w:pPr>
    </w:p>
    <w:p w14:paraId="0D94C8EE" w14:textId="10A0647E" w:rsidR="00491D84" w:rsidRDefault="00491D84" w:rsidP="00491D84">
      <w:pPr>
        <w:ind w:firstLine="708"/>
        <w:jc w:val="both"/>
        <w:rPr>
          <w:rFonts w:ascii="Arial" w:hAnsi="Arial" w:cs="Arial"/>
          <w:sz w:val="24"/>
          <w:szCs w:val="24"/>
        </w:rPr>
      </w:pPr>
      <w:r w:rsidRPr="00491D84">
        <w:rPr>
          <w:rFonts w:ascii="Arial" w:hAnsi="Arial" w:cs="Arial"/>
          <w:sz w:val="24"/>
          <w:szCs w:val="24"/>
        </w:rPr>
        <w:t>Em 2026, além da tradicional turma de dados, a Leega abriu pela primeira vez u</w:t>
      </w:r>
      <w:r w:rsidR="00030835">
        <w:rPr>
          <w:rFonts w:ascii="Arial" w:hAnsi="Arial" w:cs="Arial"/>
          <w:sz w:val="24"/>
          <w:szCs w:val="24"/>
        </w:rPr>
        <w:t>m grupo d</w:t>
      </w:r>
      <w:r w:rsidRPr="00491D84">
        <w:rPr>
          <w:rFonts w:ascii="Arial" w:hAnsi="Arial" w:cs="Arial"/>
          <w:sz w:val="24"/>
          <w:szCs w:val="24"/>
        </w:rPr>
        <w:t>e desenvolvimento</w:t>
      </w:r>
      <w:r w:rsidR="00AA2AE9" w:rsidRPr="00AA2AE9">
        <w:rPr>
          <w:rFonts w:ascii="Arial" w:hAnsi="Arial" w:cs="Arial"/>
          <w:sz w:val="24"/>
          <w:szCs w:val="24"/>
        </w:rPr>
        <w:t xml:space="preserve"> </w:t>
      </w:r>
      <w:r w:rsidR="00AA2AE9" w:rsidRPr="00491D84">
        <w:rPr>
          <w:rFonts w:ascii="Arial" w:hAnsi="Arial" w:cs="Arial"/>
          <w:sz w:val="24"/>
          <w:szCs w:val="24"/>
        </w:rPr>
        <w:t>de aplicações</w:t>
      </w:r>
      <w:r w:rsidRPr="00491D84">
        <w:rPr>
          <w:rFonts w:ascii="Arial" w:hAnsi="Arial" w:cs="Arial"/>
          <w:sz w:val="24"/>
          <w:szCs w:val="24"/>
        </w:rPr>
        <w:t>. Para essa nov</w:t>
      </w:r>
      <w:r w:rsidR="00D12081">
        <w:rPr>
          <w:rFonts w:ascii="Arial" w:hAnsi="Arial" w:cs="Arial"/>
          <w:sz w:val="24"/>
          <w:szCs w:val="24"/>
        </w:rPr>
        <w:t>a frente</w:t>
      </w:r>
      <w:r w:rsidRPr="00491D84">
        <w:rPr>
          <w:rFonts w:ascii="Arial" w:hAnsi="Arial" w:cs="Arial"/>
          <w:sz w:val="24"/>
          <w:szCs w:val="24"/>
        </w:rPr>
        <w:t>, a empresa contou com parceir</w:t>
      </w:r>
      <w:r w:rsidR="00AA2AE9">
        <w:rPr>
          <w:rFonts w:ascii="Arial" w:hAnsi="Arial" w:cs="Arial"/>
          <w:sz w:val="24"/>
          <w:szCs w:val="24"/>
        </w:rPr>
        <w:t xml:space="preserve">os externos </w:t>
      </w:r>
      <w:r w:rsidRPr="00491D84">
        <w:rPr>
          <w:rFonts w:ascii="Arial" w:hAnsi="Arial" w:cs="Arial"/>
          <w:sz w:val="24"/>
          <w:szCs w:val="24"/>
        </w:rPr>
        <w:t>responsáve</w:t>
      </w:r>
      <w:r w:rsidR="00AA2AE9">
        <w:rPr>
          <w:rFonts w:ascii="Arial" w:hAnsi="Arial" w:cs="Arial"/>
          <w:sz w:val="24"/>
          <w:szCs w:val="24"/>
        </w:rPr>
        <w:t>is</w:t>
      </w:r>
      <w:r w:rsidRPr="00491D84">
        <w:rPr>
          <w:rFonts w:ascii="Arial" w:hAnsi="Arial" w:cs="Arial"/>
          <w:sz w:val="24"/>
          <w:szCs w:val="24"/>
        </w:rPr>
        <w:t xml:space="preserve"> por um programa </w:t>
      </w:r>
      <w:r w:rsidR="00E06E96">
        <w:rPr>
          <w:rFonts w:ascii="Arial" w:hAnsi="Arial" w:cs="Arial"/>
          <w:sz w:val="24"/>
          <w:szCs w:val="24"/>
        </w:rPr>
        <w:t xml:space="preserve">de capacitação </w:t>
      </w:r>
      <w:r w:rsidR="00D12081">
        <w:rPr>
          <w:rFonts w:ascii="Arial" w:hAnsi="Arial" w:cs="Arial"/>
          <w:sz w:val="24"/>
          <w:szCs w:val="24"/>
        </w:rPr>
        <w:t>composto por</w:t>
      </w:r>
      <w:r w:rsidRPr="00491D84">
        <w:rPr>
          <w:rFonts w:ascii="Arial" w:hAnsi="Arial" w:cs="Arial"/>
          <w:sz w:val="24"/>
          <w:szCs w:val="24"/>
        </w:rPr>
        <w:t xml:space="preserve"> </w:t>
      </w:r>
      <w:r w:rsidR="00E06E96">
        <w:rPr>
          <w:rFonts w:ascii="Arial" w:hAnsi="Arial" w:cs="Arial"/>
          <w:sz w:val="24"/>
          <w:szCs w:val="24"/>
        </w:rPr>
        <w:t xml:space="preserve">três </w:t>
      </w:r>
      <w:r w:rsidRPr="00491D84">
        <w:rPr>
          <w:rFonts w:ascii="Arial" w:hAnsi="Arial" w:cs="Arial"/>
          <w:sz w:val="24"/>
          <w:szCs w:val="24"/>
        </w:rPr>
        <w:t>módulos específicos</w:t>
      </w:r>
      <w:r w:rsidR="00E06E96">
        <w:rPr>
          <w:rFonts w:ascii="Arial" w:hAnsi="Arial" w:cs="Arial"/>
          <w:sz w:val="24"/>
          <w:szCs w:val="24"/>
        </w:rPr>
        <w:t>: Algoritmos e Estrutura de Dados, Programação orientada a Objetos e Arquitetura de Software</w:t>
      </w:r>
      <w:r w:rsidRPr="00491D84">
        <w:rPr>
          <w:rFonts w:ascii="Arial" w:hAnsi="Arial" w:cs="Arial"/>
          <w:sz w:val="24"/>
          <w:szCs w:val="24"/>
        </w:rPr>
        <w:t>. O resultado foi a contratação</w:t>
      </w:r>
      <w:r w:rsidR="00AA2AE9">
        <w:rPr>
          <w:rFonts w:ascii="Arial" w:hAnsi="Arial" w:cs="Arial"/>
          <w:sz w:val="24"/>
          <w:szCs w:val="24"/>
        </w:rPr>
        <w:t>, em maio</w:t>
      </w:r>
      <w:r w:rsidR="00CE7C23">
        <w:rPr>
          <w:rFonts w:ascii="Arial" w:hAnsi="Arial" w:cs="Arial"/>
          <w:sz w:val="24"/>
          <w:szCs w:val="24"/>
        </w:rPr>
        <w:t xml:space="preserve"> deste ano</w:t>
      </w:r>
      <w:r w:rsidR="00AA2AE9">
        <w:rPr>
          <w:rFonts w:ascii="Arial" w:hAnsi="Arial" w:cs="Arial"/>
          <w:sz w:val="24"/>
          <w:szCs w:val="24"/>
        </w:rPr>
        <w:t>,</w:t>
      </w:r>
      <w:r w:rsidRPr="00491D84">
        <w:rPr>
          <w:rFonts w:ascii="Arial" w:hAnsi="Arial" w:cs="Arial"/>
          <w:sz w:val="24"/>
          <w:szCs w:val="24"/>
        </w:rPr>
        <w:t xml:space="preserve"> de </w:t>
      </w:r>
      <w:r w:rsidR="00E06E96">
        <w:rPr>
          <w:rFonts w:ascii="Arial" w:hAnsi="Arial" w:cs="Arial"/>
          <w:sz w:val="24"/>
          <w:szCs w:val="24"/>
        </w:rPr>
        <w:t>12</w:t>
      </w:r>
      <w:r w:rsidRPr="00491D84">
        <w:rPr>
          <w:rFonts w:ascii="Arial" w:hAnsi="Arial" w:cs="Arial"/>
          <w:sz w:val="24"/>
          <w:szCs w:val="24"/>
        </w:rPr>
        <w:t xml:space="preserve"> profissionais, que se somam aos 15 trainees de dado</w:t>
      </w:r>
      <w:r w:rsidR="00D12081">
        <w:rPr>
          <w:rFonts w:ascii="Arial" w:hAnsi="Arial" w:cs="Arial"/>
          <w:sz w:val="24"/>
          <w:szCs w:val="24"/>
        </w:rPr>
        <w:t>s</w:t>
      </w:r>
      <w:r w:rsidR="00AA2AE9">
        <w:rPr>
          <w:rFonts w:ascii="Arial" w:hAnsi="Arial" w:cs="Arial"/>
          <w:sz w:val="24"/>
          <w:szCs w:val="24"/>
        </w:rPr>
        <w:t xml:space="preserve"> </w:t>
      </w:r>
      <w:r w:rsidRPr="00491D84">
        <w:rPr>
          <w:rFonts w:ascii="Arial" w:hAnsi="Arial" w:cs="Arial"/>
          <w:sz w:val="24"/>
          <w:szCs w:val="24"/>
        </w:rPr>
        <w:t xml:space="preserve">admitidos </w:t>
      </w:r>
      <w:r w:rsidR="00AA2AE9">
        <w:rPr>
          <w:rFonts w:ascii="Arial" w:hAnsi="Arial" w:cs="Arial"/>
          <w:sz w:val="24"/>
          <w:szCs w:val="24"/>
        </w:rPr>
        <w:t>no mês de</w:t>
      </w:r>
      <w:r w:rsidRPr="00491D84">
        <w:rPr>
          <w:rFonts w:ascii="Arial" w:hAnsi="Arial" w:cs="Arial"/>
          <w:sz w:val="24"/>
          <w:szCs w:val="24"/>
        </w:rPr>
        <w:t xml:space="preserve"> março.</w:t>
      </w:r>
    </w:p>
    <w:p w14:paraId="7BF6066D" w14:textId="77777777" w:rsidR="00491D84" w:rsidRDefault="00491D84" w:rsidP="00491D84">
      <w:pPr>
        <w:jc w:val="both"/>
        <w:rPr>
          <w:rFonts w:ascii="Arial" w:hAnsi="Arial" w:cs="Arial"/>
          <w:sz w:val="24"/>
          <w:szCs w:val="24"/>
        </w:rPr>
      </w:pPr>
    </w:p>
    <w:p w14:paraId="1FECFB13" w14:textId="7CE2955B" w:rsidR="00491D84" w:rsidRDefault="00491D84" w:rsidP="00D12081">
      <w:pPr>
        <w:ind w:firstLine="708"/>
        <w:jc w:val="both"/>
        <w:rPr>
          <w:rFonts w:ascii="Arial" w:hAnsi="Arial" w:cs="Arial"/>
          <w:sz w:val="24"/>
          <w:szCs w:val="24"/>
        </w:rPr>
      </w:pPr>
      <w:r w:rsidRPr="00491D84">
        <w:rPr>
          <w:rFonts w:ascii="Arial" w:hAnsi="Arial" w:cs="Arial"/>
          <w:sz w:val="24"/>
          <w:szCs w:val="24"/>
        </w:rPr>
        <w:t xml:space="preserve">Após o </w:t>
      </w:r>
      <w:r w:rsidR="007F2093">
        <w:rPr>
          <w:rFonts w:ascii="Arial" w:hAnsi="Arial" w:cs="Arial"/>
          <w:sz w:val="24"/>
          <w:szCs w:val="24"/>
        </w:rPr>
        <w:t xml:space="preserve">período de integração </w:t>
      </w:r>
      <w:r w:rsidRPr="00491D84">
        <w:rPr>
          <w:rFonts w:ascii="Arial" w:hAnsi="Arial" w:cs="Arial"/>
          <w:sz w:val="24"/>
          <w:szCs w:val="24"/>
        </w:rPr>
        <w:t>e treinamentos em processos internos, segurança da informação, LGPD e soft skills, os trainees passa</w:t>
      </w:r>
      <w:r w:rsidR="007F2093">
        <w:rPr>
          <w:rFonts w:ascii="Arial" w:hAnsi="Arial" w:cs="Arial"/>
          <w:sz w:val="24"/>
          <w:szCs w:val="24"/>
        </w:rPr>
        <w:t>ra</w:t>
      </w:r>
      <w:r w:rsidRPr="00491D84">
        <w:rPr>
          <w:rFonts w:ascii="Arial" w:hAnsi="Arial" w:cs="Arial"/>
          <w:sz w:val="24"/>
          <w:szCs w:val="24"/>
        </w:rPr>
        <w:t>m</w:t>
      </w:r>
      <w:r w:rsidR="00D12081">
        <w:rPr>
          <w:rFonts w:ascii="Arial" w:hAnsi="Arial" w:cs="Arial"/>
          <w:sz w:val="24"/>
          <w:szCs w:val="24"/>
        </w:rPr>
        <w:t>,</w:t>
      </w:r>
      <w:r w:rsidR="00D12081" w:rsidRPr="00D12081">
        <w:rPr>
          <w:rFonts w:ascii="Arial" w:hAnsi="Arial" w:cs="Arial"/>
          <w:sz w:val="24"/>
          <w:szCs w:val="24"/>
        </w:rPr>
        <w:t xml:space="preserve"> </w:t>
      </w:r>
      <w:r w:rsidR="00D12081">
        <w:rPr>
          <w:rFonts w:ascii="Arial" w:hAnsi="Arial" w:cs="Arial"/>
          <w:sz w:val="24"/>
          <w:szCs w:val="24"/>
        </w:rPr>
        <w:t xml:space="preserve">neste ano, </w:t>
      </w:r>
      <w:r w:rsidRPr="00491D84">
        <w:rPr>
          <w:rFonts w:ascii="Arial" w:hAnsi="Arial" w:cs="Arial"/>
          <w:sz w:val="24"/>
          <w:szCs w:val="24"/>
        </w:rPr>
        <w:t>por capacitação técnica adicional. Todos recebe</w:t>
      </w:r>
      <w:r w:rsidR="007F2093">
        <w:rPr>
          <w:rFonts w:ascii="Arial" w:hAnsi="Arial" w:cs="Arial"/>
          <w:sz w:val="24"/>
          <w:szCs w:val="24"/>
        </w:rPr>
        <w:t>ram</w:t>
      </w:r>
      <w:r w:rsidRPr="00491D84">
        <w:rPr>
          <w:rFonts w:ascii="Arial" w:hAnsi="Arial" w:cs="Arial"/>
          <w:sz w:val="24"/>
          <w:szCs w:val="24"/>
        </w:rPr>
        <w:t xml:space="preserve"> treinamento em</w:t>
      </w:r>
      <w:r w:rsidR="00A426C1">
        <w:rPr>
          <w:rFonts w:ascii="Arial" w:hAnsi="Arial" w:cs="Arial"/>
          <w:sz w:val="24"/>
          <w:szCs w:val="24"/>
        </w:rPr>
        <w:t xml:space="preserve"> inteligência artificial</w:t>
      </w:r>
      <w:r w:rsidRPr="00491D84">
        <w:rPr>
          <w:rFonts w:ascii="Arial" w:hAnsi="Arial" w:cs="Arial"/>
          <w:sz w:val="24"/>
          <w:szCs w:val="24"/>
        </w:rPr>
        <w:t xml:space="preserve"> ministrado </w:t>
      </w:r>
      <w:r w:rsidR="007F2093">
        <w:rPr>
          <w:rFonts w:ascii="Arial" w:hAnsi="Arial" w:cs="Arial"/>
          <w:sz w:val="24"/>
          <w:szCs w:val="24"/>
        </w:rPr>
        <w:t>pelos head</w:t>
      </w:r>
      <w:r w:rsidR="00E06E96">
        <w:rPr>
          <w:rFonts w:ascii="Arial" w:hAnsi="Arial" w:cs="Arial"/>
          <w:sz w:val="24"/>
          <w:szCs w:val="24"/>
        </w:rPr>
        <w:t xml:space="preserve"> </w:t>
      </w:r>
      <w:r w:rsidR="007F2093">
        <w:rPr>
          <w:rFonts w:ascii="Arial" w:hAnsi="Arial" w:cs="Arial"/>
          <w:sz w:val="24"/>
          <w:szCs w:val="24"/>
        </w:rPr>
        <w:t>de IA da Leega,</w:t>
      </w:r>
      <w:r w:rsidRPr="00491D84">
        <w:rPr>
          <w:rFonts w:ascii="Arial" w:hAnsi="Arial" w:cs="Arial"/>
          <w:sz w:val="24"/>
          <w:szCs w:val="24"/>
        </w:rPr>
        <w:t xml:space="preserve"> Natsuo</w:t>
      </w:r>
      <w:r w:rsidR="007F2093">
        <w:rPr>
          <w:rFonts w:ascii="Arial" w:hAnsi="Arial" w:cs="Arial"/>
          <w:sz w:val="24"/>
          <w:szCs w:val="24"/>
        </w:rPr>
        <w:t xml:space="preserve"> Oki</w:t>
      </w:r>
      <w:r w:rsidR="00CE7C23">
        <w:rPr>
          <w:rFonts w:ascii="Arial" w:hAnsi="Arial" w:cs="Arial"/>
          <w:sz w:val="24"/>
          <w:szCs w:val="24"/>
        </w:rPr>
        <w:t>, incluindo uma trilha complementar de 24 horas voltada a conceitos de IA, governança e aplicações práticas de tecnologia</w:t>
      </w:r>
      <w:r w:rsidRPr="00491D84">
        <w:rPr>
          <w:rFonts w:ascii="Arial" w:hAnsi="Arial" w:cs="Arial"/>
          <w:sz w:val="24"/>
          <w:szCs w:val="24"/>
        </w:rPr>
        <w:t xml:space="preserve">. A meta é que os jovens talentos iniciem sua atuação em projetos internos de IA, como </w:t>
      </w:r>
      <w:r w:rsidR="00D12081">
        <w:rPr>
          <w:rFonts w:ascii="Arial" w:hAnsi="Arial" w:cs="Arial"/>
          <w:sz w:val="24"/>
          <w:szCs w:val="24"/>
        </w:rPr>
        <w:t xml:space="preserve">iniciativas de </w:t>
      </w:r>
      <w:r w:rsidRPr="00491D84">
        <w:rPr>
          <w:rFonts w:ascii="Arial" w:hAnsi="Arial" w:cs="Arial"/>
          <w:sz w:val="24"/>
          <w:szCs w:val="24"/>
        </w:rPr>
        <w:t>governança, antes de serem alocados em clientes estratégicos.</w:t>
      </w:r>
    </w:p>
    <w:p w14:paraId="3CB467B4" w14:textId="77777777" w:rsidR="00491D84" w:rsidRDefault="00491D84" w:rsidP="00491D84">
      <w:pPr>
        <w:jc w:val="both"/>
        <w:rPr>
          <w:rFonts w:ascii="Arial" w:hAnsi="Arial" w:cs="Arial"/>
          <w:sz w:val="24"/>
          <w:szCs w:val="24"/>
        </w:rPr>
      </w:pPr>
    </w:p>
    <w:p w14:paraId="516862BB" w14:textId="77777777" w:rsidR="00E06E96" w:rsidRDefault="00E06E96" w:rsidP="00E06E96">
      <w:pPr>
        <w:ind w:firstLine="708"/>
        <w:jc w:val="both"/>
        <w:rPr>
          <w:rFonts w:ascii="Arial" w:hAnsi="Arial" w:cs="Arial"/>
          <w:sz w:val="24"/>
          <w:szCs w:val="24"/>
        </w:rPr>
      </w:pPr>
      <w:r w:rsidRPr="00491D84">
        <w:rPr>
          <w:rFonts w:ascii="Arial" w:hAnsi="Arial" w:cs="Arial"/>
          <w:sz w:val="24"/>
          <w:szCs w:val="24"/>
        </w:rPr>
        <w:lastRenderedPageBreak/>
        <w:t>Segundo Elaine Bernardes</w:t>
      </w:r>
      <w:r>
        <w:rPr>
          <w:rFonts w:ascii="Arial" w:hAnsi="Arial" w:cs="Arial"/>
          <w:sz w:val="24"/>
          <w:szCs w:val="24"/>
        </w:rPr>
        <w:t xml:space="preserve">, </w:t>
      </w:r>
      <w:r w:rsidRPr="00491D84">
        <w:rPr>
          <w:rFonts w:ascii="Arial" w:hAnsi="Arial" w:cs="Arial"/>
          <w:sz w:val="24"/>
          <w:szCs w:val="24"/>
        </w:rPr>
        <w:t xml:space="preserve">o diferencial está em preparar os trainees para </w:t>
      </w:r>
      <w:r w:rsidRPr="007F2093">
        <w:rPr>
          <w:rFonts w:ascii="Arial" w:hAnsi="Arial" w:cs="Arial"/>
          <w:sz w:val="24"/>
          <w:szCs w:val="24"/>
        </w:rPr>
        <w:t>iniciar</w:t>
      </w:r>
      <w:r>
        <w:rPr>
          <w:rFonts w:ascii="Arial" w:hAnsi="Arial" w:cs="Arial"/>
          <w:sz w:val="24"/>
          <w:szCs w:val="24"/>
        </w:rPr>
        <w:t>em</w:t>
      </w:r>
      <w:r w:rsidRPr="007F2093">
        <w:rPr>
          <w:rFonts w:ascii="Arial" w:hAnsi="Arial" w:cs="Arial"/>
          <w:sz w:val="24"/>
          <w:szCs w:val="24"/>
        </w:rPr>
        <w:t xml:space="preserve"> sua jornada corporativa com sólida base em inteligência artificial.</w:t>
      </w:r>
      <w:r w:rsidRPr="00491D84">
        <w:rPr>
          <w:rFonts w:ascii="Arial" w:hAnsi="Arial" w:cs="Arial"/>
          <w:sz w:val="24"/>
          <w:szCs w:val="24"/>
        </w:rPr>
        <w:t xml:space="preserve"> “Eles chegam ao mercado prontos para apoiar nossos clientes em projetos de dados e aplicações</w:t>
      </w:r>
      <w:r>
        <w:rPr>
          <w:rFonts w:ascii="Arial" w:hAnsi="Arial" w:cs="Arial"/>
          <w:sz w:val="24"/>
          <w:szCs w:val="24"/>
        </w:rPr>
        <w:t xml:space="preserve"> com uso de IA</w:t>
      </w:r>
      <w:r w:rsidRPr="00491D84">
        <w:rPr>
          <w:rFonts w:ascii="Arial" w:hAnsi="Arial" w:cs="Arial"/>
          <w:sz w:val="24"/>
          <w:szCs w:val="24"/>
        </w:rPr>
        <w:t>”, afirma.</w:t>
      </w:r>
    </w:p>
    <w:p w14:paraId="2CA085B0" w14:textId="77777777" w:rsidR="00E06E96" w:rsidRPr="00491D84" w:rsidRDefault="00E06E96" w:rsidP="00E06E96">
      <w:pPr>
        <w:ind w:firstLine="708"/>
        <w:jc w:val="both"/>
        <w:rPr>
          <w:rFonts w:ascii="Arial" w:hAnsi="Arial" w:cs="Arial"/>
          <w:sz w:val="24"/>
          <w:szCs w:val="24"/>
        </w:rPr>
      </w:pPr>
    </w:p>
    <w:p w14:paraId="25357E0A" w14:textId="046225F6" w:rsidR="00E06E96" w:rsidRDefault="00E06E96" w:rsidP="00E06E96">
      <w:pPr>
        <w:ind w:firstLine="708"/>
        <w:jc w:val="both"/>
        <w:rPr>
          <w:rFonts w:ascii="Arial" w:hAnsi="Arial" w:cs="Arial"/>
          <w:sz w:val="24"/>
          <w:szCs w:val="24"/>
        </w:rPr>
      </w:pPr>
      <w:r>
        <w:rPr>
          <w:rFonts w:ascii="Arial" w:hAnsi="Arial" w:cs="Arial"/>
          <w:sz w:val="24"/>
          <w:szCs w:val="24"/>
        </w:rPr>
        <w:t>Ainda de acordo com a diretora, o Programa de Trainees</w:t>
      </w:r>
      <w:r w:rsidRPr="00491D84">
        <w:rPr>
          <w:rFonts w:ascii="Arial" w:hAnsi="Arial" w:cs="Arial"/>
          <w:sz w:val="24"/>
          <w:szCs w:val="24"/>
        </w:rPr>
        <w:t xml:space="preserve"> funciona como uma escola de talentos,</w:t>
      </w:r>
      <w:r>
        <w:rPr>
          <w:rFonts w:ascii="Arial" w:hAnsi="Arial" w:cs="Arial"/>
          <w:sz w:val="24"/>
          <w:szCs w:val="24"/>
        </w:rPr>
        <w:t xml:space="preserve"> ao</w:t>
      </w:r>
      <w:r w:rsidRPr="00491D84">
        <w:rPr>
          <w:rFonts w:ascii="Arial" w:hAnsi="Arial" w:cs="Arial"/>
          <w:sz w:val="24"/>
          <w:szCs w:val="24"/>
        </w:rPr>
        <w:t xml:space="preserve"> oferece</w:t>
      </w:r>
      <w:r>
        <w:rPr>
          <w:rFonts w:ascii="Arial" w:hAnsi="Arial" w:cs="Arial"/>
          <w:sz w:val="24"/>
          <w:szCs w:val="24"/>
        </w:rPr>
        <w:t>r</w:t>
      </w:r>
      <w:r w:rsidRPr="00491D84">
        <w:rPr>
          <w:rFonts w:ascii="Arial" w:hAnsi="Arial" w:cs="Arial"/>
          <w:sz w:val="24"/>
          <w:szCs w:val="24"/>
        </w:rPr>
        <w:t xml:space="preserve"> trilhas de formação intensiva e prepara</w:t>
      </w:r>
      <w:r>
        <w:rPr>
          <w:rFonts w:ascii="Arial" w:hAnsi="Arial" w:cs="Arial"/>
          <w:sz w:val="24"/>
          <w:szCs w:val="24"/>
        </w:rPr>
        <w:t>r</w:t>
      </w:r>
      <w:r w:rsidRPr="00491D84">
        <w:rPr>
          <w:rFonts w:ascii="Arial" w:hAnsi="Arial" w:cs="Arial"/>
          <w:sz w:val="24"/>
          <w:szCs w:val="24"/>
        </w:rPr>
        <w:t xml:space="preserve"> profissionais completos, com visão técnica e comportamental. </w:t>
      </w:r>
      <w:r>
        <w:rPr>
          <w:rFonts w:ascii="Arial" w:hAnsi="Arial" w:cs="Arial"/>
          <w:sz w:val="24"/>
          <w:szCs w:val="24"/>
        </w:rPr>
        <w:t>“</w:t>
      </w:r>
      <w:r w:rsidRPr="00491D84">
        <w:rPr>
          <w:rFonts w:ascii="Arial" w:hAnsi="Arial" w:cs="Arial"/>
          <w:sz w:val="24"/>
          <w:szCs w:val="24"/>
        </w:rPr>
        <w:t>O programa prevê progressão rápida de carreira</w:t>
      </w:r>
      <w:r>
        <w:rPr>
          <w:rFonts w:ascii="Arial" w:hAnsi="Arial" w:cs="Arial"/>
          <w:sz w:val="24"/>
          <w:szCs w:val="24"/>
        </w:rPr>
        <w:t>, com</w:t>
      </w:r>
      <w:r w:rsidRPr="00491D84">
        <w:rPr>
          <w:rFonts w:ascii="Arial" w:hAnsi="Arial" w:cs="Arial"/>
          <w:sz w:val="24"/>
          <w:szCs w:val="24"/>
        </w:rPr>
        <w:t xml:space="preserve"> reajuste salarial e </w:t>
      </w:r>
      <w:r w:rsidR="00120D67">
        <w:rPr>
          <w:rFonts w:ascii="Arial" w:hAnsi="Arial" w:cs="Arial"/>
          <w:sz w:val="24"/>
          <w:szCs w:val="24"/>
        </w:rPr>
        <w:t>promoções, seguindo um plano de carreira</w:t>
      </w:r>
      <w:r w:rsidRPr="00491D84">
        <w:rPr>
          <w:rFonts w:ascii="Arial" w:hAnsi="Arial" w:cs="Arial"/>
          <w:sz w:val="24"/>
          <w:szCs w:val="24"/>
        </w:rPr>
        <w:t xml:space="preserve"> </w:t>
      </w:r>
      <w:r w:rsidR="00120D67">
        <w:rPr>
          <w:rFonts w:ascii="Arial" w:hAnsi="Arial" w:cs="Arial"/>
          <w:sz w:val="24"/>
          <w:szCs w:val="24"/>
        </w:rPr>
        <w:t>de acordo com o</w:t>
      </w:r>
      <w:r w:rsidRPr="00491D84">
        <w:rPr>
          <w:rFonts w:ascii="Arial" w:hAnsi="Arial" w:cs="Arial"/>
          <w:sz w:val="24"/>
          <w:szCs w:val="24"/>
        </w:rPr>
        <w:t xml:space="preserve"> desempenho</w:t>
      </w:r>
      <w:r>
        <w:rPr>
          <w:rFonts w:ascii="Arial" w:hAnsi="Arial" w:cs="Arial"/>
          <w:sz w:val="24"/>
          <w:szCs w:val="24"/>
        </w:rPr>
        <w:t>”, revela</w:t>
      </w:r>
      <w:r w:rsidRPr="00491D84">
        <w:rPr>
          <w:rFonts w:ascii="Arial" w:hAnsi="Arial" w:cs="Arial"/>
          <w:sz w:val="24"/>
          <w:szCs w:val="24"/>
        </w:rPr>
        <w:t>.</w:t>
      </w:r>
    </w:p>
    <w:p w14:paraId="4B50EBB0" w14:textId="77777777" w:rsidR="00491D84" w:rsidRPr="00491D84" w:rsidRDefault="00491D84" w:rsidP="00491D84">
      <w:pPr>
        <w:jc w:val="both"/>
        <w:rPr>
          <w:rFonts w:ascii="Arial" w:hAnsi="Arial" w:cs="Arial"/>
          <w:sz w:val="24"/>
          <w:szCs w:val="24"/>
        </w:rPr>
      </w:pPr>
    </w:p>
    <w:p w14:paraId="69086BE2" w14:textId="593949C7" w:rsidR="00491D84" w:rsidRDefault="00E43FDA" w:rsidP="00491D84">
      <w:pPr>
        <w:ind w:firstLine="708"/>
        <w:jc w:val="both"/>
        <w:rPr>
          <w:rFonts w:ascii="Arial" w:hAnsi="Arial" w:cs="Arial"/>
          <w:sz w:val="24"/>
          <w:szCs w:val="24"/>
        </w:rPr>
      </w:pPr>
      <w:r>
        <w:rPr>
          <w:rFonts w:ascii="Arial" w:hAnsi="Arial" w:cs="Arial"/>
          <w:sz w:val="24"/>
          <w:szCs w:val="24"/>
        </w:rPr>
        <w:t>Todos</w:t>
      </w:r>
      <w:r w:rsidR="00491D84" w:rsidRPr="00491D84">
        <w:rPr>
          <w:rFonts w:ascii="Arial" w:hAnsi="Arial" w:cs="Arial"/>
          <w:sz w:val="24"/>
          <w:szCs w:val="24"/>
        </w:rPr>
        <w:t xml:space="preserve"> os trainees contam com mentoria de especialistas e coordenadores</w:t>
      </w:r>
      <w:r w:rsidR="00005B18">
        <w:rPr>
          <w:rFonts w:ascii="Arial" w:hAnsi="Arial" w:cs="Arial"/>
          <w:sz w:val="24"/>
          <w:szCs w:val="24"/>
        </w:rPr>
        <w:t xml:space="preserve"> da Leega</w:t>
      </w:r>
      <w:r w:rsidR="00491D84" w:rsidRPr="00491D84">
        <w:rPr>
          <w:rFonts w:ascii="Arial" w:hAnsi="Arial" w:cs="Arial"/>
          <w:sz w:val="24"/>
          <w:szCs w:val="24"/>
        </w:rPr>
        <w:t>, que acompanham sua jornada nos</w:t>
      </w:r>
      <w:r>
        <w:rPr>
          <w:rFonts w:ascii="Arial" w:hAnsi="Arial" w:cs="Arial"/>
          <w:sz w:val="24"/>
          <w:szCs w:val="24"/>
        </w:rPr>
        <w:t xml:space="preserve"> </w:t>
      </w:r>
      <w:r w:rsidR="00491D84" w:rsidRPr="00491D84">
        <w:rPr>
          <w:rFonts w:ascii="Arial" w:hAnsi="Arial" w:cs="Arial"/>
          <w:sz w:val="24"/>
          <w:szCs w:val="24"/>
        </w:rPr>
        <w:t>clientes</w:t>
      </w:r>
      <w:r w:rsidR="00005B18">
        <w:rPr>
          <w:rFonts w:ascii="Arial" w:hAnsi="Arial" w:cs="Arial"/>
          <w:sz w:val="24"/>
          <w:szCs w:val="24"/>
        </w:rPr>
        <w:t xml:space="preserve"> da companhia</w:t>
      </w:r>
      <w:r w:rsidR="00491D84" w:rsidRPr="00491D84">
        <w:rPr>
          <w:rFonts w:ascii="Arial" w:hAnsi="Arial" w:cs="Arial"/>
          <w:sz w:val="24"/>
          <w:szCs w:val="24"/>
        </w:rPr>
        <w:t xml:space="preserve">. A Leega também </w:t>
      </w:r>
      <w:r>
        <w:rPr>
          <w:rFonts w:ascii="Arial" w:hAnsi="Arial" w:cs="Arial"/>
          <w:sz w:val="24"/>
          <w:szCs w:val="24"/>
        </w:rPr>
        <w:t>possibilita</w:t>
      </w:r>
      <w:r w:rsidR="00491D84" w:rsidRPr="00491D84">
        <w:rPr>
          <w:rFonts w:ascii="Arial" w:hAnsi="Arial" w:cs="Arial"/>
          <w:sz w:val="24"/>
          <w:szCs w:val="24"/>
        </w:rPr>
        <w:t xml:space="preserve"> aos clientes </w:t>
      </w:r>
      <w:r w:rsidRPr="00E43FDA">
        <w:rPr>
          <w:rFonts w:ascii="Arial" w:hAnsi="Arial" w:cs="Arial"/>
          <w:sz w:val="24"/>
          <w:szCs w:val="24"/>
        </w:rPr>
        <w:t>a opção de contar com trainees em projetos sem custo</w:t>
      </w:r>
      <w:r w:rsidR="007A65ED">
        <w:rPr>
          <w:rFonts w:ascii="Arial" w:hAnsi="Arial" w:cs="Arial"/>
          <w:sz w:val="24"/>
          <w:szCs w:val="24"/>
        </w:rPr>
        <w:t xml:space="preserve"> por um </w:t>
      </w:r>
      <w:r w:rsidR="00120D67">
        <w:rPr>
          <w:rFonts w:ascii="Arial" w:hAnsi="Arial" w:cs="Arial"/>
          <w:sz w:val="24"/>
          <w:szCs w:val="24"/>
        </w:rPr>
        <w:t>período</w:t>
      </w:r>
      <w:r w:rsidRPr="00E43FDA">
        <w:rPr>
          <w:rFonts w:ascii="Arial" w:hAnsi="Arial" w:cs="Arial"/>
          <w:sz w:val="24"/>
          <w:szCs w:val="24"/>
        </w:rPr>
        <w:t xml:space="preserve">, o que permite avaliar a performance e o impacto da </w:t>
      </w:r>
      <w:r w:rsidR="00096D33">
        <w:rPr>
          <w:rFonts w:ascii="Arial" w:hAnsi="Arial" w:cs="Arial"/>
          <w:sz w:val="24"/>
          <w:szCs w:val="24"/>
        </w:rPr>
        <w:t>proposta</w:t>
      </w:r>
      <w:r w:rsidRPr="00E43FDA">
        <w:rPr>
          <w:rFonts w:ascii="Arial" w:hAnsi="Arial" w:cs="Arial"/>
          <w:sz w:val="24"/>
          <w:szCs w:val="24"/>
        </w:rPr>
        <w:t>.</w:t>
      </w:r>
      <w:r w:rsidR="00491D84" w:rsidRPr="00491D84">
        <w:rPr>
          <w:rFonts w:ascii="Arial" w:hAnsi="Arial" w:cs="Arial"/>
          <w:sz w:val="24"/>
          <w:szCs w:val="24"/>
        </w:rPr>
        <w:t xml:space="preserve"> </w:t>
      </w:r>
      <w:r>
        <w:rPr>
          <w:rFonts w:ascii="Arial" w:hAnsi="Arial" w:cs="Arial"/>
          <w:sz w:val="24"/>
          <w:szCs w:val="24"/>
        </w:rPr>
        <w:t>“</w:t>
      </w:r>
      <w:r w:rsidR="00491D84" w:rsidRPr="00491D84">
        <w:rPr>
          <w:rFonts w:ascii="Arial" w:hAnsi="Arial" w:cs="Arial"/>
          <w:sz w:val="24"/>
          <w:szCs w:val="24"/>
        </w:rPr>
        <w:t xml:space="preserve">Casos recentes já demonstram resultados expressivos, como a criação de uma nova plataforma baseada em IA em apenas duas semanas por trainees alocados </w:t>
      </w:r>
      <w:r>
        <w:rPr>
          <w:rFonts w:ascii="Arial" w:hAnsi="Arial" w:cs="Arial"/>
          <w:sz w:val="24"/>
          <w:szCs w:val="24"/>
        </w:rPr>
        <w:t xml:space="preserve">em um parceiro”, </w:t>
      </w:r>
      <w:r w:rsidR="00005B18">
        <w:rPr>
          <w:rFonts w:ascii="Arial" w:hAnsi="Arial" w:cs="Arial"/>
          <w:sz w:val="24"/>
          <w:szCs w:val="24"/>
        </w:rPr>
        <w:t xml:space="preserve">exemplifica </w:t>
      </w:r>
      <w:r>
        <w:rPr>
          <w:rFonts w:ascii="Arial" w:hAnsi="Arial" w:cs="Arial"/>
          <w:sz w:val="24"/>
          <w:szCs w:val="24"/>
        </w:rPr>
        <w:t>Elaine</w:t>
      </w:r>
      <w:r w:rsidR="00491D84" w:rsidRPr="00491D84">
        <w:rPr>
          <w:rFonts w:ascii="Arial" w:hAnsi="Arial" w:cs="Arial"/>
          <w:sz w:val="24"/>
          <w:szCs w:val="24"/>
        </w:rPr>
        <w:t>.</w:t>
      </w:r>
    </w:p>
    <w:p w14:paraId="470EACC1" w14:textId="77777777" w:rsidR="00540B20" w:rsidRPr="00540B20" w:rsidRDefault="00540B20" w:rsidP="00540B20">
      <w:pPr>
        <w:tabs>
          <w:tab w:val="left" w:pos="851"/>
        </w:tabs>
        <w:ind w:firstLine="851"/>
        <w:jc w:val="both"/>
        <w:rPr>
          <w:rFonts w:ascii="Arial" w:hAnsi="Arial" w:cs="Arial"/>
          <w:sz w:val="24"/>
          <w:szCs w:val="24"/>
        </w:rPr>
      </w:pPr>
    </w:p>
    <w:p w14:paraId="6C60F00D" w14:textId="7E6FDA03" w:rsidR="00526C99" w:rsidRPr="00526C99" w:rsidRDefault="00526C99" w:rsidP="00AC6625">
      <w:pPr>
        <w:tabs>
          <w:tab w:val="left" w:pos="851"/>
        </w:tabs>
        <w:ind w:firstLine="851"/>
        <w:jc w:val="both"/>
        <w:rPr>
          <w:rFonts w:ascii="Arial" w:hAnsi="Arial" w:cs="Arial"/>
          <w:sz w:val="24"/>
          <w:szCs w:val="24"/>
        </w:rPr>
      </w:pPr>
      <w:r w:rsidRPr="00526C99">
        <w:rPr>
          <w:rFonts w:ascii="Arial" w:hAnsi="Arial" w:cs="Arial"/>
          <w:sz w:val="24"/>
          <w:szCs w:val="24"/>
        </w:rPr>
        <w:t xml:space="preserve">Mais informações sobre a Leega estão disponíveis no </w:t>
      </w:r>
      <w:hyperlink r:id="rId9" w:history="1">
        <w:r w:rsidR="00EE5A39" w:rsidRPr="007E7BD8">
          <w:rPr>
            <w:rStyle w:val="Hyperlink"/>
            <w:rFonts w:ascii="Arial" w:hAnsi="Arial" w:cs="Arial"/>
            <w:sz w:val="24"/>
            <w:szCs w:val="24"/>
          </w:rPr>
          <w:t>site oficial</w:t>
        </w:r>
      </w:hyperlink>
      <w:r w:rsidR="00EE5A39">
        <w:rPr>
          <w:rFonts w:ascii="Arial" w:hAnsi="Arial" w:cs="Arial"/>
          <w:sz w:val="24"/>
          <w:szCs w:val="24"/>
        </w:rPr>
        <w:t xml:space="preserve"> </w:t>
      </w:r>
      <w:r w:rsidRPr="00526C99">
        <w:rPr>
          <w:rFonts w:ascii="Arial" w:hAnsi="Arial" w:cs="Arial"/>
          <w:sz w:val="24"/>
          <w:szCs w:val="24"/>
        </w:rPr>
        <w:t>da empresa.</w:t>
      </w:r>
    </w:p>
    <w:p w14:paraId="5DE606AD" w14:textId="77777777" w:rsidR="00C47CC8" w:rsidRDefault="00C47CC8" w:rsidP="003E15CB">
      <w:pPr>
        <w:ind w:firstLine="708"/>
        <w:jc w:val="both"/>
        <w:rPr>
          <w:rFonts w:ascii="Arial" w:hAnsi="Arial" w:cs="Arial"/>
        </w:rPr>
      </w:pPr>
    </w:p>
    <w:p w14:paraId="4175C0EB" w14:textId="77777777" w:rsidR="00C47CC8" w:rsidRDefault="00C47CC8" w:rsidP="003E15CB">
      <w:pPr>
        <w:ind w:firstLine="708"/>
        <w:jc w:val="both"/>
        <w:rPr>
          <w:rFonts w:ascii="Arial" w:hAnsi="Arial" w:cs="Arial"/>
        </w:rPr>
      </w:pPr>
    </w:p>
    <w:p w14:paraId="5D76C991" w14:textId="4DC5F058" w:rsidR="00F71059" w:rsidRPr="00C47CC8" w:rsidRDefault="00F71059" w:rsidP="007A4585">
      <w:pPr>
        <w:jc w:val="both"/>
        <w:rPr>
          <w:rFonts w:ascii="Arial" w:hAnsi="Arial" w:cs="Arial"/>
        </w:rPr>
      </w:pPr>
      <w:r w:rsidRPr="00C47CC8">
        <w:rPr>
          <w:rFonts w:ascii="Arial" w:hAnsi="Arial" w:cs="Arial"/>
          <w:b/>
          <w:bCs/>
        </w:rPr>
        <w:t xml:space="preserve">Sobre a Leega: </w:t>
      </w:r>
      <w:r w:rsidRPr="00C47CC8">
        <w:rPr>
          <w:rFonts w:ascii="Arial" w:hAnsi="Arial" w:cs="Arial"/>
        </w:rPr>
        <w:t>Empresa brasileira de consultoria e outsourcing com mais de 20 anos de experiência, a Leega é especialista em soluções de Data Analytics e Cloud, atuando também com Marketing Analytics, Business Intelligence, Big Data, Advanced Analytics, Machine Learning, Inteligência Artificial, Data Quality, MDM, Governança de Dados, Monetização de Dados, Infraestrutura Cloud, Desenvolvimento de Aplicações, entre outros. Agnóstica em tecnologia, oferece aos clientes um modelo de negócios transparente e flexível com diversas opções de serviços capazes de potencializar a entrega de resultados a partir do uso otimizado e personalizado de dados. Para ajudar as empresas a extraírem essas riquezas dos dados, colaborar para que as melhores decisões sejam tomadas e gerar impactos positivos tanto nos negócios quanto nas vidas das pessoas e no mundo que vivemos, conta atualmente com uma talentosa equipe multidisciplinar formad</w:t>
      </w:r>
      <w:r w:rsidRPr="00014260">
        <w:rPr>
          <w:rFonts w:ascii="Arial" w:hAnsi="Arial" w:cs="Arial"/>
        </w:rPr>
        <w:t xml:space="preserve">a por mais </w:t>
      </w:r>
      <w:r w:rsidRPr="00C47CC8">
        <w:rPr>
          <w:rFonts w:ascii="Arial" w:hAnsi="Arial" w:cs="Arial"/>
        </w:rPr>
        <w:t xml:space="preserve">de </w:t>
      </w:r>
      <w:r w:rsidR="00303439">
        <w:rPr>
          <w:rFonts w:ascii="Arial" w:hAnsi="Arial" w:cs="Arial"/>
        </w:rPr>
        <w:t>500</w:t>
      </w:r>
      <w:r w:rsidRPr="00C47CC8">
        <w:rPr>
          <w:rFonts w:ascii="Arial" w:hAnsi="Arial" w:cs="Arial"/>
        </w:rPr>
        <w:t xml:space="preserve"> colaboradores em escritórios no Brasil e na Europa. Para mais informações, acesse o site da </w:t>
      </w:r>
      <w:hyperlink r:id="rId10" w:history="1">
        <w:r w:rsidRPr="00C47CC8">
          <w:rPr>
            <w:rStyle w:val="Hyperlink"/>
            <w:rFonts w:ascii="Arial" w:hAnsi="Arial" w:cs="Arial"/>
          </w:rPr>
          <w:t>Leega</w:t>
        </w:r>
      </w:hyperlink>
      <w:r w:rsidRPr="00C47CC8">
        <w:rPr>
          <w:rFonts w:ascii="Arial" w:hAnsi="Arial" w:cs="Arial"/>
        </w:rPr>
        <w:t>.</w:t>
      </w:r>
    </w:p>
    <w:p w14:paraId="311FA37B" w14:textId="77777777" w:rsidR="00A416B2" w:rsidRDefault="00A416B2" w:rsidP="007A4585">
      <w:pPr>
        <w:jc w:val="both"/>
        <w:rPr>
          <w:rFonts w:ascii="Arial" w:hAnsi="Arial" w:cs="Arial"/>
          <w:sz w:val="24"/>
          <w:szCs w:val="24"/>
        </w:rPr>
      </w:pPr>
    </w:p>
    <w:p w14:paraId="25CF7D6D" w14:textId="77777777" w:rsidR="00E84059" w:rsidRPr="00412DDD" w:rsidRDefault="00E84059" w:rsidP="007A4585">
      <w:pPr>
        <w:tabs>
          <w:tab w:val="left" w:pos="0"/>
        </w:tabs>
        <w:jc w:val="both"/>
        <w:rPr>
          <w:rFonts w:ascii="Arial" w:hAnsi="Arial" w:cs="Arial"/>
          <w:b/>
          <w:bCs/>
        </w:rPr>
      </w:pPr>
      <w:r w:rsidRPr="00412DDD">
        <w:rPr>
          <w:rFonts w:ascii="Arial" w:hAnsi="Arial" w:cs="Arial"/>
          <w:b/>
          <w:bCs/>
        </w:rPr>
        <w:t xml:space="preserve">A Leega pode ser encontrada em: </w:t>
      </w:r>
    </w:p>
    <w:p w14:paraId="240B8CFA" w14:textId="77777777" w:rsidR="00E84059" w:rsidRDefault="00E84059" w:rsidP="007A4585">
      <w:pPr>
        <w:jc w:val="both"/>
        <w:rPr>
          <w:rFonts w:ascii="Arial" w:hAnsi="Arial" w:cs="Arial"/>
          <w:sz w:val="24"/>
          <w:szCs w:val="24"/>
        </w:rPr>
      </w:pPr>
    </w:p>
    <w:p w14:paraId="6A2C0625" w14:textId="3DEE5DB9" w:rsidR="00E84059" w:rsidRDefault="00393D46" w:rsidP="007A4585">
      <w:pPr>
        <w:jc w:val="both"/>
        <w:rPr>
          <w:rFonts w:ascii="Arial" w:hAnsi="Arial" w:cs="Arial"/>
          <w:sz w:val="24"/>
          <w:szCs w:val="24"/>
        </w:rPr>
      </w:pPr>
      <w:r w:rsidRPr="00B86E84">
        <w:rPr>
          <w:rFonts w:ascii="Arial" w:hAnsi="Arial" w:cs="Arial"/>
          <w:noProof/>
          <w:sz w:val="24"/>
          <w:szCs w:val="24"/>
        </w:rPr>
        <w:drawing>
          <wp:inline distT="0" distB="0" distL="0" distR="0" wp14:anchorId="2E8FE55C" wp14:editId="785A5EA8">
            <wp:extent cx="1569720" cy="1584960"/>
            <wp:effectExtent l="0" t="0" r="0" b="0"/>
            <wp:docPr id="2" name="Imagem 3"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Interface gráfica do usuário, Texto, Aplicativo&#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720" cy="1584960"/>
                    </a:xfrm>
                    <a:prstGeom prst="rect">
                      <a:avLst/>
                    </a:prstGeom>
                    <a:noFill/>
                    <a:ln>
                      <a:noFill/>
                    </a:ln>
                  </pic:spPr>
                </pic:pic>
              </a:graphicData>
            </a:graphic>
          </wp:inline>
        </w:drawing>
      </w:r>
    </w:p>
    <w:p w14:paraId="35F4A38A" w14:textId="77777777" w:rsidR="007A4585" w:rsidRDefault="007A4585" w:rsidP="007A4585">
      <w:pPr>
        <w:jc w:val="both"/>
        <w:rPr>
          <w:rFonts w:ascii="Arial" w:hAnsi="Arial" w:cs="Arial"/>
          <w:b/>
          <w:bCs/>
        </w:rPr>
      </w:pPr>
    </w:p>
    <w:p w14:paraId="0532C6C5" w14:textId="77777777" w:rsidR="00A416B2" w:rsidRDefault="00A416B2" w:rsidP="007A4585">
      <w:pPr>
        <w:jc w:val="both"/>
        <w:rPr>
          <w:rFonts w:ascii="Arial" w:hAnsi="Arial" w:cs="Arial"/>
          <w:b/>
          <w:bCs/>
        </w:rPr>
      </w:pPr>
      <w:r w:rsidRPr="00F71059">
        <w:rPr>
          <w:rFonts w:ascii="Arial" w:hAnsi="Arial" w:cs="Arial"/>
          <w:b/>
          <w:bCs/>
        </w:rPr>
        <w:t>Informações para a imprensa:</w:t>
      </w:r>
    </w:p>
    <w:p w14:paraId="08001AAF" w14:textId="77777777" w:rsidR="00045C51" w:rsidRPr="00F71059" w:rsidRDefault="00045C51" w:rsidP="007A4585">
      <w:pPr>
        <w:jc w:val="both"/>
        <w:rPr>
          <w:rFonts w:ascii="Arial" w:hAnsi="Arial" w:cs="Arial"/>
          <w:b/>
          <w:bCs/>
        </w:rPr>
      </w:pPr>
    </w:p>
    <w:p w14:paraId="070C5803" w14:textId="6DAF00BA" w:rsidR="00A5480B" w:rsidRDefault="00393D46" w:rsidP="00C47CC8">
      <w:pPr>
        <w:ind w:right="-1"/>
        <w:jc w:val="both"/>
      </w:pPr>
      <w:r w:rsidRPr="00B86E84">
        <w:rPr>
          <w:rFonts w:ascii="Arial" w:hAnsi="Arial" w:cs="Arial"/>
          <w:b/>
          <w:i/>
          <w:noProof/>
          <w:color w:val="000000"/>
          <w:sz w:val="24"/>
          <w:szCs w:val="24"/>
        </w:rPr>
        <w:lastRenderedPageBreak/>
        <w:drawing>
          <wp:inline distT="0" distB="0" distL="0" distR="0" wp14:anchorId="615ECBDE" wp14:editId="76844BEE">
            <wp:extent cx="2263140" cy="1737360"/>
            <wp:effectExtent l="0" t="0" r="0" b="0"/>
            <wp:docPr id="3" name="Imagem 1"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nha do temp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3140" cy="1737360"/>
                    </a:xfrm>
                    <a:prstGeom prst="rect">
                      <a:avLst/>
                    </a:prstGeom>
                    <a:noFill/>
                    <a:ln>
                      <a:noFill/>
                    </a:ln>
                  </pic:spPr>
                </pic:pic>
              </a:graphicData>
            </a:graphic>
          </wp:inline>
        </w:drawing>
      </w:r>
    </w:p>
    <w:p w14:paraId="4651225A" w14:textId="77777777" w:rsidR="00E213A9" w:rsidRPr="00E213A9" w:rsidRDefault="00E213A9" w:rsidP="00E213A9">
      <w:pPr>
        <w:ind w:right="-1"/>
        <w:jc w:val="center"/>
        <w:rPr>
          <w:rFonts w:ascii="Arial" w:hAnsi="Arial" w:cs="Arial"/>
          <w:sz w:val="24"/>
          <w:szCs w:val="24"/>
        </w:rPr>
      </w:pPr>
    </w:p>
    <w:p w14:paraId="1439ECF8" w14:textId="77777777" w:rsidR="00E213A9" w:rsidRDefault="00E213A9" w:rsidP="00E213A9">
      <w:pPr>
        <w:ind w:right="-1"/>
        <w:jc w:val="center"/>
        <w:rPr>
          <w:rFonts w:ascii="Arial" w:hAnsi="Arial" w:cs="Arial"/>
          <w:sz w:val="24"/>
          <w:szCs w:val="24"/>
        </w:rPr>
      </w:pPr>
    </w:p>
    <w:sectPr w:rsidR="00E213A9" w:rsidSect="00045C51">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0931" w14:textId="77777777" w:rsidR="00FB2FD7" w:rsidRDefault="00FB2FD7" w:rsidP="00A416B2">
      <w:r>
        <w:separator/>
      </w:r>
    </w:p>
  </w:endnote>
  <w:endnote w:type="continuationSeparator" w:id="0">
    <w:p w14:paraId="3DEE9C48" w14:textId="77777777" w:rsidR="00FB2FD7" w:rsidRDefault="00FB2FD7" w:rsidP="00A4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E786" w14:textId="77777777" w:rsidR="00FB2FD7" w:rsidRDefault="00FB2FD7" w:rsidP="00A416B2">
      <w:r>
        <w:separator/>
      </w:r>
    </w:p>
  </w:footnote>
  <w:footnote w:type="continuationSeparator" w:id="0">
    <w:p w14:paraId="4C8F6431" w14:textId="77777777" w:rsidR="00FB2FD7" w:rsidRDefault="00FB2FD7" w:rsidP="00A41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459C" w14:textId="6D63E18B" w:rsidR="00A416B2" w:rsidRDefault="00393D46" w:rsidP="00A416B2">
    <w:pPr>
      <w:pStyle w:val="Cabealho"/>
      <w:jc w:val="center"/>
    </w:pPr>
    <w:r w:rsidRPr="00AE4542">
      <w:rPr>
        <w:noProof/>
      </w:rPr>
      <w:drawing>
        <wp:inline distT="0" distB="0" distL="0" distR="0" wp14:anchorId="3E0A1AF7" wp14:editId="3C85A050">
          <wp:extent cx="1882140" cy="510540"/>
          <wp:effectExtent l="0" t="0" r="0" b="0"/>
          <wp:docPr id="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140" cy="510540"/>
                  </a:xfrm>
                  <a:prstGeom prst="rect">
                    <a:avLst/>
                  </a:prstGeom>
                  <a:noFill/>
                  <a:ln>
                    <a:noFill/>
                  </a:ln>
                </pic:spPr>
              </pic:pic>
            </a:graphicData>
          </a:graphic>
        </wp:inline>
      </w:drawing>
    </w:r>
  </w:p>
  <w:p w14:paraId="516A5686" w14:textId="77777777" w:rsidR="00E84059" w:rsidRDefault="00E84059" w:rsidP="00A416B2">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D3DEF"/>
    <w:multiLevelType w:val="multilevel"/>
    <w:tmpl w:val="6D8A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193DB9"/>
    <w:multiLevelType w:val="hybridMultilevel"/>
    <w:tmpl w:val="85243612"/>
    <w:lvl w:ilvl="0" w:tplc="4976AD3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521965792">
    <w:abstractNumId w:val="1"/>
  </w:num>
  <w:num w:numId="2" w16cid:durableId="266351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A3"/>
    <w:rsid w:val="00001471"/>
    <w:rsid w:val="000026F5"/>
    <w:rsid w:val="00003D4E"/>
    <w:rsid w:val="00005B18"/>
    <w:rsid w:val="00014260"/>
    <w:rsid w:val="00024F33"/>
    <w:rsid w:val="00030835"/>
    <w:rsid w:val="000327F9"/>
    <w:rsid w:val="00033DC5"/>
    <w:rsid w:val="000422BC"/>
    <w:rsid w:val="0004388B"/>
    <w:rsid w:val="00045615"/>
    <w:rsid w:val="00045C51"/>
    <w:rsid w:val="00046E71"/>
    <w:rsid w:val="000573F7"/>
    <w:rsid w:val="00061534"/>
    <w:rsid w:val="00063A4D"/>
    <w:rsid w:val="000735C1"/>
    <w:rsid w:val="00075D88"/>
    <w:rsid w:val="0007799D"/>
    <w:rsid w:val="00091F4B"/>
    <w:rsid w:val="00093946"/>
    <w:rsid w:val="00096D33"/>
    <w:rsid w:val="000A0641"/>
    <w:rsid w:val="000A32EB"/>
    <w:rsid w:val="000B3851"/>
    <w:rsid w:val="000C77F8"/>
    <w:rsid w:val="000E3311"/>
    <w:rsid w:val="000E77C1"/>
    <w:rsid w:val="000F14DF"/>
    <w:rsid w:val="001037DF"/>
    <w:rsid w:val="00104C95"/>
    <w:rsid w:val="00110C8B"/>
    <w:rsid w:val="00112A9C"/>
    <w:rsid w:val="00117E57"/>
    <w:rsid w:val="00120D67"/>
    <w:rsid w:val="001256CF"/>
    <w:rsid w:val="001338AA"/>
    <w:rsid w:val="00137B99"/>
    <w:rsid w:val="00140D96"/>
    <w:rsid w:val="00143A0C"/>
    <w:rsid w:val="001539D7"/>
    <w:rsid w:val="001569B1"/>
    <w:rsid w:val="00164551"/>
    <w:rsid w:val="00181041"/>
    <w:rsid w:val="00182561"/>
    <w:rsid w:val="0019187B"/>
    <w:rsid w:val="001A07CD"/>
    <w:rsid w:val="001B19D3"/>
    <w:rsid w:val="001B23FA"/>
    <w:rsid w:val="001B7827"/>
    <w:rsid w:val="001B7F0A"/>
    <w:rsid w:val="001C2FB4"/>
    <w:rsid w:val="001C3054"/>
    <w:rsid w:val="001D074C"/>
    <w:rsid w:val="001D0D45"/>
    <w:rsid w:val="001E007E"/>
    <w:rsid w:val="001E2A27"/>
    <w:rsid w:val="001F28C3"/>
    <w:rsid w:val="001F7B51"/>
    <w:rsid w:val="00216D27"/>
    <w:rsid w:val="00225196"/>
    <w:rsid w:val="00227E27"/>
    <w:rsid w:val="002551C7"/>
    <w:rsid w:val="00286B2F"/>
    <w:rsid w:val="0029036A"/>
    <w:rsid w:val="00292CAA"/>
    <w:rsid w:val="002939FC"/>
    <w:rsid w:val="0029418B"/>
    <w:rsid w:val="002A16A3"/>
    <w:rsid w:val="002A3784"/>
    <w:rsid w:val="002A7CEA"/>
    <w:rsid w:val="002B3270"/>
    <w:rsid w:val="002C0A6B"/>
    <w:rsid w:val="002C307B"/>
    <w:rsid w:val="002D04AC"/>
    <w:rsid w:val="002E472E"/>
    <w:rsid w:val="002F6AFB"/>
    <w:rsid w:val="00303439"/>
    <w:rsid w:val="00313496"/>
    <w:rsid w:val="00316B33"/>
    <w:rsid w:val="00320CB4"/>
    <w:rsid w:val="00323C72"/>
    <w:rsid w:val="00335AD0"/>
    <w:rsid w:val="0034073C"/>
    <w:rsid w:val="00352E44"/>
    <w:rsid w:val="00355B1E"/>
    <w:rsid w:val="00361838"/>
    <w:rsid w:val="003621A8"/>
    <w:rsid w:val="00362836"/>
    <w:rsid w:val="00365EA1"/>
    <w:rsid w:val="0038268C"/>
    <w:rsid w:val="00385EEB"/>
    <w:rsid w:val="00391C55"/>
    <w:rsid w:val="00393841"/>
    <w:rsid w:val="00393C3B"/>
    <w:rsid w:val="00393D46"/>
    <w:rsid w:val="003A38DB"/>
    <w:rsid w:val="003B580B"/>
    <w:rsid w:val="003D21E5"/>
    <w:rsid w:val="003D3744"/>
    <w:rsid w:val="003D3DC6"/>
    <w:rsid w:val="003D4562"/>
    <w:rsid w:val="003E15CB"/>
    <w:rsid w:val="003E3C1C"/>
    <w:rsid w:val="003E46BF"/>
    <w:rsid w:val="003F0DD7"/>
    <w:rsid w:val="003F55BA"/>
    <w:rsid w:val="00406F17"/>
    <w:rsid w:val="00410A65"/>
    <w:rsid w:val="00412DDD"/>
    <w:rsid w:val="00417152"/>
    <w:rsid w:val="0042239C"/>
    <w:rsid w:val="0044087F"/>
    <w:rsid w:val="00451336"/>
    <w:rsid w:val="00451CB1"/>
    <w:rsid w:val="00454029"/>
    <w:rsid w:val="004550B3"/>
    <w:rsid w:val="0046008A"/>
    <w:rsid w:val="00464975"/>
    <w:rsid w:val="00465B7E"/>
    <w:rsid w:val="00467B38"/>
    <w:rsid w:val="0047537D"/>
    <w:rsid w:val="0048036C"/>
    <w:rsid w:val="004872E8"/>
    <w:rsid w:val="00491D84"/>
    <w:rsid w:val="00494236"/>
    <w:rsid w:val="00496273"/>
    <w:rsid w:val="00497C5B"/>
    <w:rsid w:val="004A4234"/>
    <w:rsid w:val="004A5ABE"/>
    <w:rsid w:val="004B1ABF"/>
    <w:rsid w:val="004C1CCC"/>
    <w:rsid w:val="004D2E22"/>
    <w:rsid w:val="004D5CD4"/>
    <w:rsid w:val="004D68A9"/>
    <w:rsid w:val="004E2986"/>
    <w:rsid w:val="004E5647"/>
    <w:rsid w:val="004F6EC1"/>
    <w:rsid w:val="00503D02"/>
    <w:rsid w:val="00503E7D"/>
    <w:rsid w:val="0050697D"/>
    <w:rsid w:val="00512A76"/>
    <w:rsid w:val="00513064"/>
    <w:rsid w:val="00514905"/>
    <w:rsid w:val="00523E9A"/>
    <w:rsid w:val="00524B06"/>
    <w:rsid w:val="005252CA"/>
    <w:rsid w:val="00526C99"/>
    <w:rsid w:val="00535701"/>
    <w:rsid w:val="00540705"/>
    <w:rsid w:val="00540B20"/>
    <w:rsid w:val="00574107"/>
    <w:rsid w:val="00593899"/>
    <w:rsid w:val="005955EE"/>
    <w:rsid w:val="005A5B40"/>
    <w:rsid w:val="005C4C95"/>
    <w:rsid w:val="005D3741"/>
    <w:rsid w:val="005D4FD7"/>
    <w:rsid w:val="005D5A32"/>
    <w:rsid w:val="005E180B"/>
    <w:rsid w:val="005E238E"/>
    <w:rsid w:val="005F021B"/>
    <w:rsid w:val="00600E8E"/>
    <w:rsid w:val="00615EF6"/>
    <w:rsid w:val="00616AA3"/>
    <w:rsid w:val="00617F8D"/>
    <w:rsid w:val="006231D3"/>
    <w:rsid w:val="006364F0"/>
    <w:rsid w:val="00641539"/>
    <w:rsid w:val="00643D34"/>
    <w:rsid w:val="00647CF4"/>
    <w:rsid w:val="00652147"/>
    <w:rsid w:val="006529BA"/>
    <w:rsid w:val="006626F6"/>
    <w:rsid w:val="00662854"/>
    <w:rsid w:val="00666E8F"/>
    <w:rsid w:val="00671C85"/>
    <w:rsid w:val="006734FB"/>
    <w:rsid w:val="00676303"/>
    <w:rsid w:val="00681138"/>
    <w:rsid w:val="00681C12"/>
    <w:rsid w:val="00684807"/>
    <w:rsid w:val="006A0AD7"/>
    <w:rsid w:val="006A2DB2"/>
    <w:rsid w:val="006A5F55"/>
    <w:rsid w:val="006C4FAD"/>
    <w:rsid w:val="006D0570"/>
    <w:rsid w:val="006D0C1B"/>
    <w:rsid w:val="006E2793"/>
    <w:rsid w:val="006E2EC4"/>
    <w:rsid w:val="006F7803"/>
    <w:rsid w:val="00716262"/>
    <w:rsid w:val="007241F4"/>
    <w:rsid w:val="00725992"/>
    <w:rsid w:val="00726886"/>
    <w:rsid w:val="00727721"/>
    <w:rsid w:val="0073009B"/>
    <w:rsid w:val="00730F84"/>
    <w:rsid w:val="00734C6C"/>
    <w:rsid w:val="00735C91"/>
    <w:rsid w:val="0074175F"/>
    <w:rsid w:val="00745208"/>
    <w:rsid w:val="00745CC2"/>
    <w:rsid w:val="00760F13"/>
    <w:rsid w:val="00774F6E"/>
    <w:rsid w:val="00776D1C"/>
    <w:rsid w:val="00785771"/>
    <w:rsid w:val="00792C92"/>
    <w:rsid w:val="00794583"/>
    <w:rsid w:val="00795BE6"/>
    <w:rsid w:val="007A4585"/>
    <w:rsid w:val="007A65ED"/>
    <w:rsid w:val="007A7C3F"/>
    <w:rsid w:val="007B1389"/>
    <w:rsid w:val="007B5CF9"/>
    <w:rsid w:val="007C177B"/>
    <w:rsid w:val="007C4BE8"/>
    <w:rsid w:val="007D39FA"/>
    <w:rsid w:val="007E4CC9"/>
    <w:rsid w:val="007E7BD8"/>
    <w:rsid w:val="007F2093"/>
    <w:rsid w:val="007F525C"/>
    <w:rsid w:val="008024C6"/>
    <w:rsid w:val="00807215"/>
    <w:rsid w:val="00814610"/>
    <w:rsid w:val="008207B0"/>
    <w:rsid w:val="0082431A"/>
    <w:rsid w:val="00836395"/>
    <w:rsid w:val="00843745"/>
    <w:rsid w:val="00843A22"/>
    <w:rsid w:val="00844B57"/>
    <w:rsid w:val="008533C3"/>
    <w:rsid w:val="0085368E"/>
    <w:rsid w:val="00857FBB"/>
    <w:rsid w:val="00860A05"/>
    <w:rsid w:val="00882BAB"/>
    <w:rsid w:val="00884536"/>
    <w:rsid w:val="008909BB"/>
    <w:rsid w:val="00893C80"/>
    <w:rsid w:val="008951CB"/>
    <w:rsid w:val="008972D1"/>
    <w:rsid w:val="008A1DD3"/>
    <w:rsid w:val="008A25FD"/>
    <w:rsid w:val="008A2E16"/>
    <w:rsid w:val="008A4337"/>
    <w:rsid w:val="008A5B4A"/>
    <w:rsid w:val="008B3F08"/>
    <w:rsid w:val="008C595C"/>
    <w:rsid w:val="008E2964"/>
    <w:rsid w:val="008E462F"/>
    <w:rsid w:val="008F1D76"/>
    <w:rsid w:val="008F769E"/>
    <w:rsid w:val="00907C49"/>
    <w:rsid w:val="009116F9"/>
    <w:rsid w:val="0091711B"/>
    <w:rsid w:val="00925D95"/>
    <w:rsid w:val="00933347"/>
    <w:rsid w:val="009364DC"/>
    <w:rsid w:val="009411B0"/>
    <w:rsid w:val="00947342"/>
    <w:rsid w:val="00947AE0"/>
    <w:rsid w:val="00951653"/>
    <w:rsid w:val="00951B28"/>
    <w:rsid w:val="009556B9"/>
    <w:rsid w:val="009573A6"/>
    <w:rsid w:val="00961897"/>
    <w:rsid w:val="00964360"/>
    <w:rsid w:val="00974C81"/>
    <w:rsid w:val="009B1DCC"/>
    <w:rsid w:val="009B3857"/>
    <w:rsid w:val="009C726A"/>
    <w:rsid w:val="009D3186"/>
    <w:rsid w:val="009D44E6"/>
    <w:rsid w:val="009D588A"/>
    <w:rsid w:val="009E0F05"/>
    <w:rsid w:val="009E145A"/>
    <w:rsid w:val="009F02EC"/>
    <w:rsid w:val="009F059F"/>
    <w:rsid w:val="00A059F7"/>
    <w:rsid w:val="00A07C5F"/>
    <w:rsid w:val="00A255EA"/>
    <w:rsid w:val="00A2682A"/>
    <w:rsid w:val="00A34606"/>
    <w:rsid w:val="00A37061"/>
    <w:rsid w:val="00A416B2"/>
    <w:rsid w:val="00A426C1"/>
    <w:rsid w:val="00A52A0F"/>
    <w:rsid w:val="00A5480B"/>
    <w:rsid w:val="00A56443"/>
    <w:rsid w:val="00A602DE"/>
    <w:rsid w:val="00A64D89"/>
    <w:rsid w:val="00A742B5"/>
    <w:rsid w:val="00A76BA1"/>
    <w:rsid w:val="00A7778B"/>
    <w:rsid w:val="00A82F9E"/>
    <w:rsid w:val="00AA2AE9"/>
    <w:rsid w:val="00AA6C2F"/>
    <w:rsid w:val="00AB1E77"/>
    <w:rsid w:val="00AB2EF5"/>
    <w:rsid w:val="00AB718C"/>
    <w:rsid w:val="00AC09B5"/>
    <w:rsid w:val="00AC1606"/>
    <w:rsid w:val="00AC6625"/>
    <w:rsid w:val="00AD181E"/>
    <w:rsid w:val="00AD6BBC"/>
    <w:rsid w:val="00AE209B"/>
    <w:rsid w:val="00AE4845"/>
    <w:rsid w:val="00AF5212"/>
    <w:rsid w:val="00AF5DA7"/>
    <w:rsid w:val="00AF68BC"/>
    <w:rsid w:val="00B04AA7"/>
    <w:rsid w:val="00B05627"/>
    <w:rsid w:val="00B05D8C"/>
    <w:rsid w:val="00B1321B"/>
    <w:rsid w:val="00B212FC"/>
    <w:rsid w:val="00B228D1"/>
    <w:rsid w:val="00B31205"/>
    <w:rsid w:val="00B32592"/>
    <w:rsid w:val="00B33C85"/>
    <w:rsid w:val="00B34A23"/>
    <w:rsid w:val="00B41C50"/>
    <w:rsid w:val="00B42B5B"/>
    <w:rsid w:val="00B4345E"/>
    <w:rsid w:val="00B53766"/>
    <w:rsid w:val="00B60162"/>
    <w:rsid w:val="00B60551"/>
    <w:rsid w:val="00B61FFE"/>
    <w:rsid w:val="00B718AB"/>
    <w:rsid w:val="00B7640F"/>
    <w:rsid w:val="00B86E84"/>
    <w:rsid w:val="00B87DA7"/>
    <w:rsid w:val="00B9189F"/>
    <w:rsid w:val="00BA4F6C"/>
    <w:rsid w:val="00BB5C1E"/>
    <w:rsid w:val="00BB65A5"/>
    <w:rsid w:val="00BC765A"/>
    <w:rsid w:val="00BC7A80"/>
    <w:rsid w:val="00BD487C"/>
    <w:rsid w:val="00BD57FC"/>
    <w:rsid w:val="00BD6767"/>
    <w:rsid w:val="00BE3B85"/>
    <w:rsid w:val="00BF1AAE"/>
    <w:rsid w:val="00C0181F"/>
    <w:rsid w:val="00C0352F"/>
    <w:rsid w:val="00C037F8"/>
    <w:rsid w:val="00C161B8"/>
    <w:rsid w:val="00C172F8"/>
    <w:rsid w:val="00C30B61"/>
    <w:rsid w:val="00C31056"/>
    <w:rsid w:val="00C47CC8"/>
    <w:rsid w:val="00C50EF1"/>
    <w:rsid w:val="00C5172C"/>
    <w:rsid w:val="00C54920"/>
    <w:rsid w:val="00C73F8A"/>
    <w:rsid w:val="00C90A98"/>
    <w:rsid w:val="00C958B2"/>
    <w:rsid w:val="00CA4247"/>
    <w:rsid w:val="00CB526C"/>
    <w:rsid w:val="00CC4374"/>
    <w:rsid w:val="00CD2937"/>
    <w:rsid w:val="00CD3EBD"/>
    <w:rsid w:val="00CD449F"/>
    <w:rsid w:val="00CE7C23"/>
    <w:rsid w:val="00CF07AC"/>
    <w:rsid w:val="00D000B9"/>
    <w:rsid w:val="00D015D2"/>
    <w:rsid w:val="00D12081"/>
    <w:rsid w:val="00D154FB"/>
    <w:rsid w:val="00D27F21"/>
    <w:rsid w:val="00D3041F"/>
    <w:rsid w:val="00D37B5C"/>
    <w:rsid w:val="00D64013"/>
    <w:rsid w:val="00D65F76"/>
    <w:rsid w:val="00D76051"/>
    <w:rsid w:val="00D81C50"/>
    <w:rsid w:val="00D8222B"/>
    <w:rsid w:val="00D857E1"/>
    <w:rsid w:val="00D934FB"/>
    <w:rsid w:val="00DA375C"/>
    <w:rsid w:val="00DB377B"/>
    <w:rsid w:val="00DB674B"/>
    <w:rsid w:val="00DB74C6"/>
    <w:rsid w:val="00DB7B3E"/>
    <w:rsid w:val="00DC17A3"/>
    <w:rsid w:val="00DC3349"/>
    <w:rsid w:val="00DC57BC"/>
    <w:rsid w:val="00DD068B"/>
    <w:rsid w:val="00DD5C20"/>
    <w:rsid w:val="00DE7995"/>
    <w:rsid w:val="00E06E96"/>
    <w:rsid w:val="00E13247"/>
    <w:rsid w:val="00E15488"/>
    <w:rsid w:val="00E213A9"/>
    <w:rsid w:val="00E24A6E"/>
    <w:rsid w:val="00E278DB"/>
    <w:rsid w:val="00E33B27"/>
    <w:rsid w:val="00E375FA"/>
    <w:rsid w:val="00E42F20"/>
    <w:rsid w:val="00E43FDA"/>
    <w:rsid w:val="00E500DF"/>
    <w:rsid w:val="00E505AD"/>
    <w:rsid w:val="00E53ED3"/>
    <w:rsid w:val="00E551B3"/>
    <w:rsid w:val="00E65746"/>
    <w:rsid w:val="00E67F3D"/>
    <w:rsid w:val="00E70206"/>
    <w:rsid w:val="00E712ED"/>
    <w:rsid w:val="00E723D4"/>
    <w:rsid w:val="00E72F2B"/>
    <w:rsid w:val="00E750E6"/>
    <w:rsid w:val="00E7782B"/>
    <w:rsid w:val="00E84059"/>
    <w:rsid w:val="00E856DC"/>
    <w:rsid w:val="00E85C56"/>
    <w:rsid w:val="00E914E6"/>
    <w:rsid w:val="00E952F5"/>
    <w:rsid w:val="00EA418D"/>
    <w:rsid w:val="00EB02E1"/>
    <w:rsid w:val="00EB047F"/>
    <w:rsid w:val="00ED03D7"/>
    <w:rsid w:val="00EE5A39"/>
    <w:rsid w:val="00EF7927"/>
    <w:rsid w:val="00F2060E"/>
    <w:rsid w:val="00F24E99"/>
    <w:rsid w:val="00F30C18"/>
    <w:rsid w:val="00F544D7"/>
    <w:rsid w:val="00F6088C"/>
    <w:rsid w:val="00F6129A"/>
    <w:rsid w:val="00F70430"/>
    <w:rsid w:val="00F71059"/>
    <w:rsid w:val="00F76490"/>
    <w:rsid w:val="00F81426"/>
    <w:rsid w:val="00F818ED"/>
    <w:rsid w:val="00F831C0"/>
    <w:rsid w:val="00F8427A"/>
    <w:rsid w:val="00F847FD"/>
    <w:rsid w:val="00F87EFF"/>
    <w:rsid w:val="00F917EF"/>
    <w:rsid w:val="00FA19AD"/>
    <w:rsid w:val="00FA6602"/>
    <w:rsid w:val="00FB06E7"/>
    <w:rsid w:val="00FB0DB3"/>
    <w:rsid w:val="00FB2FD7"/>
    <w:rsid w:val="00FC19BA"/>
    <w:rsid w:val="00FC2754"/>
    <w:rsid w:val="00FC3EB8"/>
    <w:rsid w:val="00FC4051"/>
    <w:rsid w:val="00FC6D82"/>
    <w:rsid w:val="00FE12FC"/>
    <w:rsid w:val="00FF31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D5C66"/>
  <w15:docId w15:val="{F84F3D39-C72F-4D45-AF1C-C1ECA91B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A3"/>
    <w:rPr>
      <w:rFonts w:cs="Calibr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DC17A3"/>
    <w:rPr>
      <w:color w:val="0000FF"/>
      <w:u w:val="single"/>
    </w:rPr>
  </w:style>
  <w:style w:type="paragraph" w:customStyle="1" w:styleId="gmail-m4303206527502727983gmail-m909123670507434396msoheader">
    <w:name w:val="gmail-m_4303206527502727983gmail-m909123670507434396msoheader"/>
    <w:basedOn w:val="Normal"/>
    <w:rsid w:val="00DC17A3"/>
    <w:pPr>
      <w:spacing w:before="100" w:beforeAutospacing="1" w:after="100" w:afterAutospacing="1"/>
    </w:pPr>
  </w:style>
  <w:style w:type="character" w:customStyle="1" w:styleId="MenoPendente1">
    <w:name w:val="Menção Pendente1"/>
    <w:uiPriority w:val="99"/>
    <w:semiHidden/>
    <w:unhideWhenUsed/>
    <w:rsid w:val="00503D02"/>
    <w:rPr>
      <w:color w:val="605E5C"/>
      <w:shd w:val="clear" w:color="auto" w:fill="E1DFDD"/>
    </w:rPr>
  </w:style>
  <w:style w:type="paragraph" w:styleId="NormalWeb">
    <w:name w:val="Normal (Web)"/>
    <w:basedOn w:val="Normal"/>
    <w:uiPriority w:val="99"/>
    <w:semiHidden/>
    <w:unhideWhenUsed/>
    <w:rsid w:val="00503D02"/>
    <w:pPr>
      <w:spacing w:before="100" w:beforeAutospacing="1" w:after="100" w:afterAutospacing="1"/>
    </w:pPr>
  </w:style>
  <w:style w:type="paragraph" w:styleId="SemEspaamento">
    <w:name w:val="No Spacing"/>
    <w:uiPriority w:val="1"/>
    <w:qFormat/>
    <w:rsid w:val="003A38DB"/>
    <w:rPr>
      <w:rFonts w:eastAsia="Times New Roman"/>
      <w:sz w:val="22"/>
      <w:szCs w:val="22"/>
    </w:rPr>
  </w:style>
  <w:style w:type="paragraph" w:styleId="Textodebalo">
    <w:name w:val="Balloon Text"/>
    <w:basedOn w:val="Normal"/>
    <w:link w:val="TextodebaloChar"/>
    <w:uiPriority w:val="99"/>
    <w:semiHidden/>
    <w:unhideWhenUsed/>
    <w:rsid w:val="003A38DB"/>
    <w:rPr>
      <w:rFonts w:ascii="Segoe UI" w:hAnsi="Segoe UI" w:cs="Segoe UI"/>
      <w:sz w:val="18"/>
      <w:szCs w:val="18"/>
    </w:rPr>
  </w:style>
  <w:style w:type="character" w:customStyle="1" w:styleId="TextodebaloChar">
    <w:name w:val="Texto de balão Char"/>
    <w:link w:val="Textodebalo"/>
    <w:uiPriority w:val="99"/>
    <w:semiHidden/>
    <w:rsid w:val="003A38DB"/>
    <w:rPr>
      <w:rFonts w:ascii="Segoe UI" w:hAnsi="Segoe UI" w:cs="Segoe UI"/>
      <w:sz w:val="18"/>
      <w:szCs w:val="18"/>
      <w:lang w:eastAsia="pt-BR"/>
    </w:rPr>
  </w:style>
  <w:style w:type="paragraph" w:styleId="Cabealho">
    <w:name w:val="header"/>
    <w:basedOn w:val="Normal"/>
    <w:link w:val="CabealhoChar"/>
    <w:uiPriority w:val="99"/>
    <w:unhideWhenUsed/>
    <w:rsid w:val="00A416B2"/>
    <w:pPr>
      <w:tabs>
        <w:tab w:val="center" w:pos="4252"/>
        <w:tab w:val="right" w:pos="8504"/>
      </w:tabs>
    </w:pPr>
  </w:style>
  <w:style w:type="character" w:customStyle="1" w:styleId="CabealhoChar">
    <w:name w:val="Cabeçalho Char"/>
    <w:link w:val="Cabealho"/>
    <w:uiPriority w:val="99"/>
    <w:rsid w:val="00A416B2"/>
    <w:rPr>
      <w:rFonts w:ascii="Calibri" w:hAnsi="Calibri" w:cs="Calibri"/>
      <w:lang w:eastAsia="pt-BR"/>
    </w:rPr>
  </w:style>
  <w:style w:type="paragraph" w:styleId="Rodap">
    <w:name w:val="footer"/>
    <w:basedOn w:val="Normal"/>
    <w:link w:val="RodapChar"/>
    <w:uiPriority w:val="99"/>
    <w:unhideWhenUsed/>
    <w:rsid w:val="00A416B2"/>
    <w:pPr>
      <w:tabs>
        <w:tab w:val="center" w:pos="4252"/>
        <w:tab w:val="right" w:pos="8504"/>
      </w:tabs>
    </w:pPr>
  </w:style>
  <w:style w:type="character" w:customStyle="1" w:styleId="RodapChar">
    <w:name w:val="Rodapé Char"/>
    <w:link w:val="Rodap"/>
    <w:uiPriority w:val="99"/>
    <w:rsid w:val="00A416B2"/>
    <w:rPr>
      <w:rFonts w:ascii="Calibri" w:hAnsi="Calibri" w:cs="Calibri"/>
      <w:lang w:eastAsia="pt-BR"/>
    </w:rPr>
  </w:style>
  <w:style w:type="character" w:customStyle="1" w:styleId="MenoPendente2">
    <w:name w:val="Menção Pendente2"/>
    <w:uiPriority w:val="99"/>
    <w:semiHidden/>
    <w:unhideWhenUsed/>
    <w:rsid w:val="007E7BD8"/>
    <w:rPr>
      <w:color w:val="605E5C"/>
      <w:shd w:val="clear" w:color="auto" w:fill="E1DFDD"/>
    </w:rPr>
  </w:style>
  <w:style w:type="paragraph" w:styleId="Reviso">
    <w:name w:val="Revision"/>
    <w:hidden/>
    <w:uiPriority w:val="99"/>
    <w:semiHidden/>
    <w:rsid w:val="007C4BE8"/>
    <w:rPr>
      <w:rFonts w:cs="Calibri"/>
      <w:sz w:val="22"/>
      <w:szCs w:val="22"/>
    </w:rPr>
  </w:style>
  <w:style w:type="character" w:styleId="Refdecomentrio">
    <w:name w:val="annotation reference"/>
    <w:uiPriority w:val="99"/>
    <w:semiHidden/>
    <w:unhideWhenUsed/>
    <w:rsid w:val="001F28C3"/>
    <w:rPr>
      <w:sz w:val="16"/>
      <w:szCs w:val="16"/>
    </w:rPr>
  </w:style>
  <w:style w:type="paragraph" w:styleId="Textodecomentrio">
    <w:name w:val="annotation text"/>
    <w:basedOn w:val="Normal"/>
    <w:link w:val="TextodecomentrioChar"/>
    <w:uiPriority w:val="99"/>
    <w:semiHidden/>
    <w:unhideWhenUsed/>
    <w:rsid w:val="001F28C3"/>
    <w:rPr>
      <w:sz w:val="20"/>
      <w:szCs w:val="20"/>
    </w:rPr>
  </w:style>
  <w:style w:type="character" w:customStyle="1" w:styleId="TextodecomentrioChar">
    <w:name w:val="Texto de comentário Char"/>
    <w:link w:val="Textodecomentrio"/>
    <w:uiPriority w:val="99"/>
    <w:semiHidden/>
    <w:rsid w:val="001F28C3"/>
    <w:rPr>
      <w:rFonts w:ascii="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F28C3"/>
    <w:rPr>
      <w:b/>
      <w:bCs/>
    </w:rPr>
  </w:style>
  <w:style w:type="character" w:customStyle="1" w:styleId="AssuntodocomentrioChar">
    <w:name w:val="Assunto do comentário Char"/>
    <w:link w:val="Assuntodocomentrio"/>
    <w:uiPriority w:val="99"/>
    <w:semiHidden/>
    <w:rsid w:val="001F28C3"/>
    <w:rPr>
      <w:rFonts w:ascii="Calibri" w:hAnsi="Calibri" w:cs="Calibri"/>
      <w:b/>
      <w:bCs/>
      <w:sz w:val="20"/>
      <w:szCs w:val="20"/>
      <w:lang w:eastAsia="pt-BR"/>
    </w:rPr>
  </w:style>
  <w:style w:type="character" w:customStyle="1" w:styleId="UnresolvedMention1">
    <w:name w:val="Unresolved Mention1"/>
    <w:uiPriority w:val="99"/>
    <w:semiHidden/>
    <w:unhideWhenUsed/>
    <w:rsid w:val="00BF1AAE"/>
    <w:rPr>
      <w:color w:val="605E5C"/>
      <w:shd w:val="clear" w:color="auto" w:fill="E1DFDD"/>
    </w:rPr>
  </w:style>
  <w:style w:type="character" w:styleId="MenoPendente">
    <w:name w:val="Unresolved Mention"/>
    <w:uiPriority w:val="99"/>
    <w:semiHidden/>
    <w:unhideWhenUsed/>
    <w:rsid w:val="00F81426"/>
    <w:rPr>
      <w:color w:val="605E5C"/>
      <w:shd w:val="clear" w:color="auto" w:fill="E1DFDD"/>
    </w:rPr>
  </w:style>
  <w:style w:type="character" w:styleId="Forte">
    <w:name w:val="Strong"/>
    <w:uiPriority w:val="22"/>
    <w:qFormat/>
    <w:rsid w:val="00641539"/>
    <w:rPr>
      <w:b/>
      <w:bCs/>
    </w:rPr>
  </w:style>
  <w:style w:type="character" w:styleId="HiperlinkVisitado">
    <w:name w:val="FollowedHyperlink"/>
    <w:uiPriority w:val="99"/>
    <w:semiHidden/>
    <w:unhideWhenUsed/>
    <w:rsid w:val="00B04AA7"/>
    <w:rPr>
      <w:color w:val="954F72"/>
      <w:u w:val="single"/>
    </w:rPr>
  </w:style>
  <w:style w:type="paragraph" w:styleId="PargrafodaLista">
    <w:name w:val="List Paragraph"/>
    <w:basedOn w:val="Normal"/>
    <w:uiPriority w:val="34"/>
    <w:qFormat/>
    <w:rsid w:val="00F87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38428">
      <w:bodyDiv w:val="1"/>
      <w:marLeft w:val="0"/>
      <w:marRight w:val="0"/>
      <w:marTop w:val="0"/>
      <w:marBottom w:val="0"/>
      <w:divBdr>
        <w:top w:val="none" w:sz="0" w:space="0" w:color="auto"/>
        <w:left w:val="none" w:sz="0" w:space="0" w:color="auto"/>
        <w:bottom w:val="none" w:sz="0" w:space="0" w:color="auto"/>
        <w:right w:val="none" w:sz="0" w:space="0" w:color="auto"/>
      </w:divBdr>
    </w:div>
    <w:div w:id="395785953">
      <w:bodyDiv w:val="1"/>
      <w:marLeft w:val="0"/>
      <w:marRight w:val="0"/>
      <w:marTop w:val="0"/>
      <w:marBottom w:val="0"/>
      <w:divBdr>
        <w:top w:val="none" w:sz="0" w:space="0" w:color="auto"/>
        <w:left w:val="none" w:sz="0" w:space="0" w:color="auto"/>
        <w:bottom w:val="none" w:sz="0" w:space="0" w:color="auto"/>
        <w:right w:val="none" w:sz="0" w:space="0" w:color="auto"/>
      </w:divBdr>
    </w:div>
    <w:div w:id="439496587">
      <w:bodyDiv w:val="1"/>
      <w:marLeft w:val="0"/>
      <w:marRight w:val="0"/>
      <w:marTop w:val="0"/>
      <w:marBottom w:val="0"/>
      <w:divBdr>
        <w:top w:val="none" w:sz="0" w:space="0" w:color="auto"/>
        <w:left w:val="none" w:sz="0" w:space="0" w:color="auto"/>
        <w:bottom w:val="none" w:sz="0" w:space="0" w:color="auto"/>
        <w:right w:val="none" w:sz="0" w:space="0" w:color="auto"/>
      </w:divBdr>
    </w:div>
    <w:div w:id="464155730">
      <w:bodyDiv w:val="1"/>
      <w:marLeft w:val="0"/>
      <w:marRight w:val="0"/>
      <w:marTop w:val="0"/>
      <w:marBottom w:val="0"/>
      <w:divBdr>
        <w:top w:val="none" w:sz="0" w:space="0" w:color="auto"/>
        <w:left w:val="none" w:sz="0" w:space="0" w:color="auto"/>
        <w:bottom w:val="none" w:sz="0" w:space="0" w:color="auto"/>
        <w:right w:val="none" w:sz="0" w:space="0" w:color="auto"/>
      </w:divBdr>
    </w:div>
    <w:div w:id="619531750">
      <w:bodyDiv w:val="1"/>
      <w:marLeft w:val="0"/>
      <w:marRight w:val="0"/>
      <w:marTop w:val="0"/>
      <w:marBottom w:val="0"/>
      <w:divBdr>
        <w:top w:val="none" w:sz="0" w:space="0" w:color="auto"/>
        <w:left w:val="none" w:sz="0" w:space="0" w:color="auto"/>
        <w:bottom w:val="none" w:sz="0" w:space="0" w:color="auto"/>
        <w:right w:val="none" w:sz="0" w:space="0" w:color="auto"/>
      </w:divBdr>
    </w:div>
    <w:div w:id="625236170">
      <w:bodyDiv w:val="1"/>
      <w:marLeft w:val="0"/>
      <w:marRight w:val="0"/>
      <w:marTop w:val="0"/>
      <w:marBottom w:val="0"/>
      <w:divBdr>
        <w:top w:val="none" w:sz="0" w:space="0" w:color="auto"/>
        <w:left w:val="none" w:sz="0" w:space="0" w:color="auto"/>
        <w:bottom w:val="none" w:sz="0" w:space="0" w:color="auto"/>
        <w:right w:val="none" w:sz="0" w:space="0" w:color="auto"/>
      </w:divBdr>
    </w:div>
    <w:div w:id="1026952855">
      <w:bodyDiv w:val="1"/>
      <w:marLeft w:val="0"/>
      <w:marRight w:val="0"/>
      <w:marTop w:val="0"/>
      <w:marBottom w:val="0"/>
      <w:divBdr>
        <w:top w:val="none" w:sz="0" w:space="0" w:color="auto"/>
        <w:left w:val="none" w:sz="0" w:space="0" w:color="auto"/>
        <w:bottom w:val="none" w:sz="0" w:space="0" w:color="auto"/>
        <w:right w:val="none" w:sz="0" w:space="0" w:color="auto"/>
      </w:divBdr>
    </w:div>
    <w:div w:id="1167595498">
      <w:bodyDiv w:val="1"/>
      <w:marLeft w:val="0"/>
      <w:marRight w:val="0"/>
      <w:marTop w:val="0"/>
      <w:marBottom w:val="0"/>
      <w:divBdr>
        <w:top w:val="none" w:sz="0" w:space="0" w:color="auto"/>
        <w:left w:val="none" w:sz="0" w:space="0" w:color="auto"/>
        <w:bottom w:val="none" w:sz="0" w:space="0" w:color="auto"/>
        <w:right w:val="none" w:sz="0" w:space="0" w:color="auto"/>
      </w:divBdr>
    </w:div>
    <w:div w:id="1355612615">
      <w:bodyDiv w:val="1"/>
      <w:marLeft w:val="0"/>
      <w:marRight w:val="0"/>
      <w:marTop w:val="0"/>
      <w:marBottom w:val="0"/>
      <w:divBdr>
        <w:top w:val="none" w:sz="0" w:space="0" w:color="auto"/>
        <w:left w:val="none" w:sz="0" w:space="0" w:color="auto"/>
        <w:bottom w:val="none" w:sz="0" w:space="0" w:color="auto"/>
        <w:right w:val="none" w:sz="0" w:space="0" w:color="auto"/>
      </w:divBdr>
    </w:div>
    <w:div w:id="1428430605">
      <w:bodyDiv w:val="1"/>
      <w:marLeft w:val="0"/>
      <w:marRight w:val="0"/>
      <w:marTop w:val="0"/>
      <w:marBottom w:val="0"/>
      <w:divBdr>
        <w:top w:val="none" w:sz="0" w:space="0" w:color="auto"/>
        <w:left w:val="none" w:sz="0" w:space="0" w:color="auto"/>
        <w:bottom w:val="none" w:sz="0" w:space="0" w:color="auto"/>
        <w:right w:val="none" w:sz="0" w:space="0" w:color="auto"/>
      </w:divBdr>
    </w:div>
    <w:div w:id="1695959711">
      <w:bodyDiv w:val="1"/>
      <w:marLeft w:val="0"/>
      <w:marRight w:val="0"/>
      <w:marTop w:val="0"/>
      <w:marBottom w:val="0"/>
      <w:divBdr>
        <w:top w:val="none" w:sz="0" w:space="0" w:color="auto"/>
        <w:left w:val="none" w:sz="0" w:space="0" w:color="auto"/>
        <w:bottom w:val="none" w:sz="0" w:space="0" w:color="auto"/>
        <w:right w:val="none" w:sz="0" w:space="0" w:color="auto"/>
      </w:divBdr>
    </w:div>
    <w:div w:id="1724672260">
      <w:bodyDiv w:val="1"/>
      <w:marLeft w:val="0"/>
      <w:marRight w:val="0"/>
      <w:marTop w:val="0"/>
      <w:marBottom w:val="0"/>
      <w:divBdr>
        <w:top w:val="none" w:sz="0" w:space="0" w:color="auto"/>
        <w:left w:val="none" w:sz="0" w:space="0" w:color="auto"/>
        <w:bottom w:val="none" w:sz="0" w:space="0" w:color="auto"/>
        <w:right w:val="none" w:sz="0" w:space="0" w:color="auto"/>
      </w:divBdr>
    </w:div>
    <w:div w:id="200562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ega.com.br/" TargetMode="External"/><Relationship Id="rId4" Type="http://schemas.openxmlformats.org/officeDocument/2006/relationships/settings" Target="settings.xml"/><Relationship Id="rId9" Type="http://schemas.openxmlformats.org/officeDocument/2006/relationships/hyperlink" Target="https://leega.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0AC5A-5C1E-4060-8F89-7A6B912A0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1157</Words>
  <Characters>6249</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7392</CharactersWithSpaces>
  <SharedDoc>false</SharedDoc>
  <HLinks>
    <vt:vector size="12" baseType="variant">
      <vt:variant>
        <vt:i4>917572</vt:i4>
      </vt:variant>
      <vt:variant>
        <vt:i4>3</vt:i4>
      </vt:variant>
      <vt:variant>
        <vt:i4>0</vt:i4>
      </vt:variant>
      <vt:variant>
        <vt:i4>5</vt:i4>
      </vt:variant>
      <vt:variant>
        <vt:lpwstr>https://leega.com.br/</vt:lpwstr>
      </vt:variant>
      <vt:variant>
        <vt:lpwstr/>
      </vt:variant>
      <vt:variant>
        <vt:i4>917572</vt:i4>
      </vt:variant>
      <vt:variant>
        <vt:i4>0</vt:i4>
      </vt:variant>
      <vt:variant>
        <vt:i4>0</vt:i4>
      </vt:variant>
      <vt:variant>
        <vt:i4>5</vt:i4>
      </vt:variant>
      <vt:variant>
        <vt:lpwstr>https://leega.com.br/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Assessor</dc:creator>
  <cp:keywords/>
  <cp:lastModifiedBy>Usuário 01</cp:lastModifiedBy>
  <cp:revision>3</cp:revision>
  <dcterms:created xsi:type="dcterms:W3CDTF">2026-06-25T14:59:00Z</dcterms:created>
  <dcterms:modified xsi:type="dcterms:W3CDTF">2026-06-26T14:22:00Z</dcterms:modified>
</cp:coreProperties>
</file>